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3A" w:rsidRPr="00B87E87" w:rsidRDefault="00D85C3A" w:rsidP="00D85C3A">
      <w:pPr>
        <w:jc w:val="both"/>
        <w:rPr>
          <w:rFonts w:ascii="Times New Roman" w:hAnsi="Times New Roman" w:cs="Times New Roman"/>
          <w:b/>
        </w:rPr>
      </w:pPr>
      <w:r w:rsidRPr="00B87E87">
        <w:rPr>
          <w:rFonts w:ascii="Times New Roman" w:hAnsi="Times New Roman" w:cs="Times New Roman"/>
          <w:b/>
        </w:rPr>
        <w:t>La lingua ucraina</w:t>
      </w:r>
    </w:p>
    <w:p w:rsidR="00D85C3A" w:rsidRDefault="00D85C3A" w:rsidP="00D85C3A">
      <w:pPr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 xml:space="preserve">Parlata da oltre 40 milioni di persone, principalmente in Ucraina, questa lingua presenta una serie di peculiarità che la distinguono dalle altre lingue slave e da molte altre lingue europee. </w:t>
      </w:r>
    </w:p>
    <w:p w:rsidR="00D85C3A" w:rsidRPr="0006760E" w:rsidRDefault="00D85C3A" w:rsidP="00D85C3A">
      <w:pPr>
        <w:jc w:val="both"/>
        <w:rPr>
          <w:rFonts w:ascii="Times New Roman" w:hAnsi="Times New Roman" w:cs="Times New Roman"/>
          <w:b/>
        </w:rPr>
      </w:pPr>
      <w:r w:rsidRPr="0006760E">
        <w:rPr>
          <w:rFonts w:ascii="Times New Roman" w:hAnsi="Times New Roman" w:cs="Times New Roman"/>
          <w:b/>
        </w:rPr>
        <w:t>Il sistema dei casi</w:t>
      </w:r>
    </w:p>
    <w:p w:rsidR="00D85C3A" w:rsidRPr="0006760E" w:rsidRDefault="00D85C3A" w:rsidP="00D85C3A">
      <w:pPr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 xml:space="preserve">Uno degli aspetti più distintivi della grammatica ucraina è il suo sistema di casi. La lingua ucraina utilizza sette casi grammaticali che </w:t>
      </w:r>
      <w:r w:rsidRPr="004D76EB">
        <w:rPr>
          <w:rFonts w:ascii="Times New Roman" w:hAnsi="Times New Roman" w:cs="Times New Roman"/>
          <w:b/>
        </w:rPr>
        <w:t>influiscono sulla forma delle parole</w:t>
      </w:r>
      <w:r w:rsidRPr="0006760E">
        <w:rPr>
          <w:rFonts w:ascii="Times New Roman" w:hAnsi="Times New Roman" w:cs="Times New Roman"/>
        </w:rPr>
        <w:t>, soprattutto dei sostantivi, degli aggettivi e dei pronomi.</w:t>
      </w:r>
    </w:p>
    <w:p w:rsidR="00D85C3A" w:rsidRPr="0006760E" w:rsidRDefault="00D85C3A" w:rsidP="00D85C3A">
      <w:pPr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Nominativo</w:t>
      </w:r>
      <w:r w:rsidRPr="0006760E">
        <w:rPr>
          <w:rFonts w:ascii="Times New Roman" w:hAnsi="Times New Roman" w:cs="Times New Roman"/>
        </w:rPr>
        <w:t>: Indica il soggetto della frase.</w:t>
      </w:r>
      <w:r w:rsidRPr="0006760E">
        <w:rPr>
          <w:rFonts w:ascii="Times New Roman" w:hAnsi="Times New Roman" w:cs="Times New Roman"/>
        </w:rPr>
        <w:br/>
      </w:r>
      <w:r w:rsidRPr="0006760E">
        <w:rPr>
          <w:rFonts w:ascii="Times New Roman" w:hAnsi="Times New Roman" w:cs="Times New Roman"/>
          <w:b/>
          <w:bCs/>
        </w:rPr>
        <w:t>Genitivo</w:t>
      </w:r>
      <w:r w:rsidRPr="0006760E">
        <w:rPr>
          <w:rFonts w:ascii="Times New Roman" w:hAnsi="Times New Roman" w:cs="Times New Roman"/>
        </w:rPr>
        <w:t>: Indica possesso o appartenenza.</w:t>
      </w:r>
      <w:r w:rsidRPr="0006760E">
        <w:rPr>
          <w:rFonts w:ascii="Times New Roman" w:hAnsi="Times New Roman" w:cs="Times New Roman"/>
        </w:rPr>
        <w:br/>
      </w:r>
      <w:r w:rsidRPr="0006760E">
        <w:rPr>
          <w:rFonts w:ascii="Times New Roman" w:hAnsi="Times New Roman" w:cs="Times New Roman"/>
          <w:b/>
          <w:bCs/>
        </w:rPr>
        <w:t>Dativo</w:t>
      </w:r>
      <w:r w:rsidRPr="0006760E">
        <w:rPr>
          <w:rFonts w:ascii="Times New Roman" w:hAnsi="Times New Roman" w:cs="Times New Roman"/>
        </w:rPr>
        <w:t>: Indica il destinatario o il beneficiario di un’azione.</w:t>
      </w:r>
      <w:r w:rsidRPr="0006760E">
        <w:rPr>
          <w:rFonts w:ascii="Times New Roman" w:hAnsi="Times New Roman" w:cs="Times New Roman"/>
        </w:rPr>
        <w:br/>
      </w:r>
      <w:r w:rsidRPr="0006760E">
        <w:rPr>
          <w:rFonts w:ascii="Times New Roman" w:hAnsi="Times New Roman" w:cs="Times New Roman"/>
          <w:b/>
          <w:bCs/>
        </w:rPr>
        <w:t>Accusativo</w:t>
      </w:r>
      <w:r w:rsidRPr="0006760E">
        <w:rPr>
          <w:rFonts w:ascii="Times New Roman" w:hAnsi="Times New Roman" w:cs="Times New Roman"/>
        </w:rPr>
        <w:t>: Indica l’oggetto diretto dell’azione.</w:t>
      </w:r>
      <w:r w:rsidRPr="0006760E">
        <w:rPr>
          <w:rFonts w:ascii="Times New Roman" w:hAnsi="Times New Roman" w:cs="Times New Roman"/>
        </w:rPr>
        <w:br/>
      </w:r>
      <w:r w:rsidRPr="0006760E">
        <w:rPr>
          <w:rFonts w:ascii="Times New Roman" w:hAnsi="Times New Roman" w:cs="Times New Roman"/>
          <w:b/>
          <w:bCs/>
        </w:rPr>
        <w:t>Strumentale</w:t>
      </w:r>
      <w:r w:rsidRPr="0006760E">
        <w:rPr>
          <w:rFonts w:ascii="Times New Roman" w:hAnsi="Times New Roman" w:cs="Times New Roman"/>
        </w:rPr>
        <w:t>: Indica il mezzo con cui viene compiuta l’azione.</w:t>
      </w:r>
      <w:r w:rsidRPr="0006760E">
        <w:rPr>
          <w:rFonts w:ascii="Times New Roman" w:hAnsi="Times New Roman" w:cs="Times New Roman"/>
        </w:rPr>
        <w:br/>
      </w:r>
      <w:r w:rsidRPr="0006760E">
        <w:rPr>
          <w:rFonts w:ascii="Times New Roman" w:hAnsi="Times New Roman" w:cs="Times New Roman"/>
          <w:b/>
          <w:bCs/>
        </w:rPr>
        <w:t>Prepositivo</w:t>
      </w:r>
      <w:r w:rsidRPr="0006760E">
        <w:rPr>
          <w:rFonts w:ascii="Times New Roman" w:hAnsi="Times New Roman" w:cs="Times New Roman"/>
        </w:rPr>
        <w:t>: Utilizzato con preposizioni per indicare luogo o argomento.</w:t>
      </w:r>
      <w:r w:rsidRPr="0006760E">
        <w:rPr>
          <w:rFonts w:ascii="Times New Roman" w:hAnsi="Times New Roman" w:cs="Times New Roman"/>
        </w:rPr>
        <w:br/>
      </w:r>
      <w:r w:rsidRPr="0006760E">
        <w:rPr>
          <w:rFonts w:ascii="Times New Roman" w:hAnsi="Times New Roman" w:cs="Times New Roman"/>
          <w:b/>
          <w:bCs/>
        </w:rPr>
        <w:t>Vocativo</w:t>
      </w:r>
      <w:r w:rsidRPr="0006760E">
        <w:rPr>
          <w:rFonts w:ascii="Times New Roman" w:hAnsi="Times New Roman" w:cs="Times New Roman"/>
        </w:rPr>
        <w:t>: Utilizzato per rivolgersi direttamente a qualcuno.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 xml:space="preserve">Questo sistema di casi rende la lingua ucraina </w:t>
      </w:r>
      <w:r w:rsidRPr="004D76EB">
        <w:rPr>
          <w:rFonts w:ascii="Times New Roman" w:hAnsi="Times New Roman" w:cs="Times New Roman"/>
          <w:b/>
        </w:rPr>
        <w:t>altamente flessibile</w:t>
      </w:r>
      <w:r w:rsidRPr="0006760E">
        <w:rPr>
          <w:rFonts w:ascii="Times New Roman" w:hAnsi="Times New Roman" w:cs="Times New Roman"/>
        </w:rPr>
        <w:t xml:space="preserve"> e permette una grande libertà nella struttura delle frasi.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C54344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C54344">
        <w:rPr>
          <w:rFonts w:ascii="Times New Roman" w:hAnsi="Times New Roman" w:cs="Times New Roman"/>
          <w:b/>
        </w:rPr>
        <w:t>Coniugazione dei verbi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I verbi in ucraino sono coniugati in base al tempo, al modo, alla persona e al numero</w:t>
      </w:r>
      <w:r>
        <w:rPr>
          <w:rFonts w:ascii="Times New Roman" w:hAnsi="Times New Roman" w:cs="Times New Roman"/>
        </w:rPr>
        <w:t>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Tempi verbali</w:t>
      </w:r>
      <w:r w:rsidRPr="0006760E">
        <w:rPr>
          <w:rFonts w:ascii="Times New Roman" w:hAnsi="Times New Roman" w:cs="Times New Roman"/>
        </w:rPr>
        <w:t>: L’ucraino utilizza tre tempi principali: presente, passato e futuro. Ogni tempo ha ulteriori suddivisioni e sfumature che possono essere espresse attraverso prefissi e suffissi.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Modi verbali</w:t>
      </w:r>
      <w:r w:rsidRPr="0006760E">
        <w:rPr>
          <w:rFonts w:ascii="Times New Roman" w:hAnsi="Times New Roman" w:cs="Times New Roman"/>
        </w:rPr>
        <w:t>: Oltre all’indicativo, che è il modo principale, l’ucraino utilizza anche il congiuntivo, l’imperativo e il condizionale.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A40177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</w:rPr>
        <w:t>A differenza dell'italiano, l'ucraino, come altre lingue slave, distingue tra due aspetti verbali:</w:t>
      </w:r>
    </w:p>
    <w:p w:rsidR="00D85C3A" w:rsidRPr="00A40177" w:rsidRDefault="00D85C3A" w:rsidP="00D85C3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  <w:b/>
          <w:bCs/>
        </w:rPr>
        <w:t>Imperfettivo:</w:t>
      </w:r>
      <w:r w:rsidRPr="00A40177">
        <w:rPr>
          <w:rFonts w:ascii="Times New Roman" w:hAnsi="Times New Roman" w:cs="Times New Roman"/>
        </w:rPr>
        <w:t> Indica un'azione in corso, incompiuta o ripetuta nel tempo. </w:t>
      </w:r>
    </w:p>
    <w:p w:rsidR="00D85C3A" w:rsidRDefault="00D85C3A" w:rsidP="00D85C3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  <w:b/>
          <w:bCs/>
        </w:rPr>
        <w:t>Perfettivo:</w:t>
      </w:r>
      <w:r w:rsidRPr="00A40177">
        <w:rPr>
          <w:rFonts w:ascii="Times New Roman" w:hAnsi="Times New Roman" w:cs="Times New Roman"/>
        </w:rPr>
        <w:t> Indica un'azione completa, un evento puntuale. </w:t>
      </w:r>
    </w:p>
    <w:p w:rsidR="00D85C3A" w:rsidRDefault="00D85C3A" w:rsidP="00D85C3A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D85C3A" w:rsidRPr="00A40177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</w:rPr>
        <w:t>Questi due aspetti formano una coppia per ogni verbo e hanno lo stesso significato lessicale. 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C54344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C54344">
        <w:rPr>
          <w:rFonts w:ascii="Times New Roman" w:hAnsi="Times New Roman" w:cs="Times New Roman"/>
          <w:b/>
        </w:rPr>
        <w:t>Sistema fonetico e ortografia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06760E">
        <w:rPr>
          <w:rFonts w:ascii="Times New Roman" w:hAnsi="Times New Roman" w:cs="Times New Roman"/>
        </w:rPr>
        <w:t>’ortografia ucraina è relativamente fonetica, il che significa che le parole sono generalmente scritte come si pronunciano.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A40177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</w:rPr>
        <w:t>L'ortografia ucraina si basa su quattro principi principali: </w:t>
      </w:r>
    </w:p>
    <w:p w:rsidR="00D85C3A" w:rsidRPr="00A40177" w:rsidRDefault="00D85C3A" w:rsidP="00D85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  <w:b/>
          <w:bCs/>
        </w:rPr>
        <w:t>Fonetico:</w:t>
      </w:r>
      <w:r w:rsidRPr="00A40177">
        <w:rPr>
          <w:rFonts w:ascii="Times New Roman" w:hAnsi="Times New Roman" w:cs="Times New Roman"/>
        </w:rPr>
        <w:t> Le parole vengono scritte come vengono pronunciate.</w:t>
      </w:r>
    </w:p>
    <w:p w:rsidR="00D85C3A" w:rsidRPr="00A40177" w:rsidRDefault="00D85C3A" w:rsidP="00D85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  <w:b/>
          <w:bCs/>
        </w:rPr>
        <w:t>Morfologico:</w:t>
      </w:r>
      <w:r w:rsidRPr="00A40177">
        <w:rPr>
          <w:rFonts w:ascii="Times New Roman" w:hAnsi="Times New Roman" w:cs="Times New Roman"/>
        </w:rPr>
        <w:t> Si tiene conto della struttura morfologica delle parole.</w:t>
      </w:r>
    </w:p>
    <w:p w:rsidR="00D85C3A" w:rsidRPr="00A40177" w:rsidRDefault="00D85C3A" w:rsidP="00D85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  <w:b/>
          <w:bCs/>
        </w:rPr>
        <w:t>Storico/Tradizionale:</w:t>
      </w:r>
      <w:r w:rsidRPr="00A40177">
        <w:rPr>
          <w:rFonts w:ascii="Times New Roman" w:hAnsi="Times New Roman" w:cs="Times New Roman"/>
        </w:rPr>
        <w:t> Si mantiene l'uso tradizionale delle parole, anche se la pronuncia può essere cambiata.</w:t>
      </w:r>
    </w:p>
    <w:p w:rsidR="00D85C3A" w:rsidRPr="00A40177" w:rsidRDefault="00D85C3A" w:rsidP="00D85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40177">
        <w:rPr>
          <w:rFonts w:ascii="Times New Roman" w:hAnsi="Times New Roman" w:cs="Times New Roman"/>
          <w:b/>
          <w:bCs/>
        </w:rPr>
        <w:t>Simbolico/Ideografico:</w:t>
      </w:r>
      <w:r w:rsidRPr="00A40177">
        <w:rPr>
          <w:rFonts w:ascii="Times New Roman" w:hAnsi="Times New Roman" w:cs="Times New Roman"/>
        </w:rPr>
        <w:t> Si utilizzano simboli e ideogrammi per rappresentare concetti o idee.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Accenti e intonazione</w:t>
      </w:r>
      <w:r w:rsidRPr="0006760E">
        <w:rPr>
          <w:rFonts w:ascii="Times New Roman" w:hAnsi="Times New Roman" w:cs="Times New Roman"/>
        </w:rPr>
        <w:t>: L’accento tonico in ucraino può cadere su qualsiasi sillaba e può cambiare il significato della parola. Inoltre, l’intonazione può variare notevolmente e influire sul significato delle frasi.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lastRenderedPageBreak/>
        <w:t>Alfabeto cirillico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La lingua ucraina utilizza una versione leggermente modificata dell’alfabeto cirillico. Questo sistema di scrittura è molto diverso dall’alfabeto latino e richiede un periodo di adattamento per chi non è familiare con esso.</w:t>
      </w:r>
    </w:p>
    <w:p w:rsidR="00D85C3A" w:rsidRPr="00C54344" w:rsidRDefault="00D85C3A" w:rsidP="00D85C3A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chiara-Colore11"/>
        <w:tblW w:w="0" w:type="auto"/>
        <w:jc w:val="center"/>
        <w:tblLook w:val="04A0"/>
      </w:tblPr>
      <w:tblGrid>
        <w:gridCol w:w="1039"/>
        <w:gridCol w:w="850"/>
        <w:gridCol w:w="1471"/>
        <w:gridCol w:w="1861"/>
        <w:gridCol w:w="1027"/>
        <w:gridCol w:w="1272"/>
      </w:tblGrid>
      <w:tr w:rsidR="00D85C3A" w:rsidRPr="00145271" w:rsidTr="00821870">
        <w:trPr>
          <w:cnfStyle w:val="100000000000"/>
          <w:trHeight w:val="233"/>
          <w:jc w:val="center"/>
        </w:trPr>
        <w:tc>
          <w:tcPr>
            <w:cnfStyle w:val="001000000000"/>
            <w:tcW w:w="7520" w:type="dxa"/>
            <w:gridSpan w:val="6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Lettere dell'alfabeto ucraino</w:t>
            </w: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Stampato</w:t>
            </w:r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Corsivo</w:t>
            </w:r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Traslitterazione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ooltip="Alfabeto fonetico internazionale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Pronuncia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А (cirillico)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А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а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а </w:t>
            </w:r>
            <w:hyperlink r:id="rId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/ɑ/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[ɑ]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ooltip="Б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Б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б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bɛ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[b]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ooltip="В (cirillico)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В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в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wɛ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[w]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ooltip="Г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Г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г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ɦɛ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[ɦ]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ooltip="Ґ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Ґ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ґ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Ґ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ґ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ґе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ɡɛ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[ɡ]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ooltip="Д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Д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д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dɛ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[d]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[dʲ]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ooltip="Е (cirillico)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Е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е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e, è, ė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 </w:t>
            </w:r>
            <w:hyperlink r:id="rId2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/ɛ/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[ɛ]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ooltip="Є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Є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є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Є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є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ye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є </w:t>
            </w:r>
            <w:hyperlink r:id="rId2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Ж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Ж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ж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ž,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zh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ʐɛ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[ʐ]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ooltip="З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З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з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5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zɛ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[z]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3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[zʲ]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tooltip="И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И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и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y, é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hyperlink r:id="rId3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/ɪ/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[ɪ]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tooltip="І (cirillico)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І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і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І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і </w:t>
            </w:r>
            <w:hyperlink r:id="rId4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/i/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[i]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Ї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Ї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ї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Ї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ї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ï,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ji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yi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ї </w:t>
            </w:r>
            <w:hyperlink r:id="rId45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ji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ji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ooltip="Й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Й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й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Й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j, y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йот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/jɔt/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 й </w:t>
            </w:r>
            <w:hyperlink r:id="rId4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ɪj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[j]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tooltip="К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К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к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kɑ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[k]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ooltip="Л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Л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л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5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ɛl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[l]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5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[lʲ]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ooltip="М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М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м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ɛm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[m]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tooltip="Н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Н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н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ɛn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[n]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6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[nʲ]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tooltip="О (cirillico)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О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о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о </w:t>
            </w:r>
            <w:hyperlink r:id="rId6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/ɔ/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[ɔ]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tooltip="П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П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п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pɛ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[p]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tooltip="Р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Р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р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ɛr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[r]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7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[rʲ]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tooltip="С (cirillico)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С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с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ɛs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[s]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78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[sʲ]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tooltip="Т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Т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т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8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[t]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82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[tʲ]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tooltip="У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У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у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у </w:t>
            </w:r>
            <w:hyperlink r:id="rId8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/u/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[u]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tooltip="Ф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Ф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ф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еф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8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ɛf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[f]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tooltip="Х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Х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х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ch,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kh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9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xɑ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[x]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tooltip="Ц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Ц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ц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Ц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c,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9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tsɛ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ts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95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ts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tooltip="Ч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Ч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ч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č, ch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9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tʂɛ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tʂ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tooltip="Ш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Ш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ш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Ш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š,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ʂɑ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[ʂ]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tooltip="Щ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Щ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щ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Щ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šč,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shch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ʂtʂɑ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ʂtʂ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tooltip="Ь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Ь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ь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Ь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'</w:t>
            </w:r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який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знак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6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mjɑ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ˈkɪj ˈ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znɑk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[◌ʲ]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suono dolce</w:t>
            </w:r>
          </w:p>
        </w:tc>
      </w:tr>
      <w:tr w:rsidR="00D85C3A" w:rsidRPr="00145271" w:rsidTr="00821870">
        <w:trPr>
          <w:cnfStyle w:val="00000010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tooltip="Ю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Ю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ю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Ю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yu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ю </w:t>
            </w:r>
            <w:hyperlink r:id="rId109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ju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[ʲu]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11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ju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C3A" w:rsidRPr="00145271" w:rsidTr="00821870">
        <w:trPr>
          <w:cnfStyle w:val="000000010000"/>
          <w:jc w:val="center"/>
        </w:trPr>
        <w:tc>
          <w:tcPr>
            <w:cnfStyle w:val="001000000000"/>
            <w:tcW w:w="1039" w:type="dxa"/>
            <w:hideMark/>
          </w:tcPr>
          <w:p w:rsidR="00D85C3A" w:rsidRPr="00145271" w:rsidRDefault="00D85C3A" w:rsidP="008218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tooltip="Я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 xml:space="preserve">Я 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я</w:t>
              </w:r>
              <w:proofErr w:type="spellEnd"/>
            </w:hyperlink>
          </w:p>
        </w:tc>
        <w:tc>
          <w:tcPr>
            <w:tcW w:w="850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Я </w:t>
            </w:r>
            <w:proofErr w:type="spellStart"/>
            <w:r w:rsidRPr="001452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47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proofErr w:type="spellEnd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1861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я </w:t>
            </w:r>
            <w:hyperlink r:id="rId113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1027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[ʲɑ]</w:t>
              </w:r>
            </w:hyperlink>
            <w:r w:rsidRPr="00145271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15" w:tooltip="Aiuto:IPA" w:history="1"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[</w:t>
              </w:r>
              <w:proofErr w:type="spellStart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jɑ</w:t>
              </w:r>
              <w:proofErr w:type="spellEnd"/>
              <w:r w:rsidRPr="0014527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]</w:t>
              </w:r>
            </w:hyperlink>
          </w:p>
        </w:tc>
        <w:tc>
          <w:tcPr>
            <w:tcW w:w="1272" w:type="dxa"/>
            <w:hideMark/>
          </w:tcPr>
          <w:p w:rsidR="00D85C3A" w:rsidRPr="00145271" w:rsidRDefault="00D85C3A" w:rsidP="00821870">
            <w:pPr>
              <w:jc w:val="both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C54344">
        <w:rPr>
          <w:rFonts w:ascii="Times New Roman" w:hAnsi="Times New Roman" w:cs="Times New Roman"/>
        </w:rPr>
        <w:br/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C54344">
        <w:rPr>
          <w:rFonts w:ascii="Times New Roman" w:hAnsi="Times New Roman" w:cs="Times New Roman"/>
          <w:b/>
        </w:rPr>
        <w:t>Nominali e aggettivi</w:t>
      </w:r>
    </w:p>
    <w:p w:rsidR="00D85C3A" w:rsidRPr="00C54344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I sostantivi e gli aggettivi in ucraino devono concordare in genere, numero e caso. Questo rende la lingua altamente morfologica e aggiunge un livello di complessità alla costruzione delle frasi.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Generi</w:t>
      </w:r>
      <w:r w:rsidRPr="0006760E">
        <w:rPr>
          <w:rFonts w:ascii="Times New Roman" w:hAnsi="Times New Roman" w:cs="Times New Roman"/>
        </w:rPr>
        <w:t>: L’ucraino ha tre generi grammaticali: maschile, femminile e neutro. Ogni genere ha le proprie terminazioni specifiche che devono essere rispettate.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Numero</w:t>
      </w:r>
      <w:r w:rsidRPr="0006760E">
        <w:rPr>
          <w:rFonts w:ascii="Times New Roman" w:hAnsi="Times New Roman" w:cs="Times New Roman"/>
        </w:rPr>
        <w:t>: I sostantivi e gli aggettivi devono concordare anche in numero, con forme diverse per il singolare e il plurale.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Casi</w:t>
      </w:r>
      <w:r w:rsidRPr="0006760E">
        <w:rPr>
          <w:rFonts w:ascii="Times New Roman" w:hAnsi="Times New Roman" w:cs="Times New Roman"/>
        </w:rPr>
        <w:t>: Come menzionato in precedenza, i casi influenzano la forma dei sostantivi e degli aggettivi, rendendo necessaria una conoscenza approfondita delle declinazioni.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C54344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C54344">
        <w:rPr>
          <w:rFonts w:ascii="Times New Roman" w:hAnsi="Times New Roman" w:cs="Times New Roman"/>
          <w:b/>
        </w:rPr>
        <w:t>Pronomi personali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I pronomi personali in ucraino sono anch’essi influenzati dal sistema dei casi e devono concordare in genere e numero con il sostantivo a cui si riferiscono.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I pronomi personali hanno forme diverse per ciascuno dei sette casi, il che aggiunge un ulteriore livello di complessità alla grammatica.</w:t>
      </w:r>
      <w:r>
        <w:rPr>
          <w:rFonts w:ascii="Times New Roman" w:hAnsi="Times New Roman" w:cs="Times New Roman"/>
        </w:rPr>
        <w:t xml:space="preserve"> </w:t>
      </w:r>
      <w:r w:rsidRPr="0006760E">
        <w:rPr>
          <w:rFonts w:ascii="Times New Roman" w:hAnsi="Times New Roman" w:cs="Times New Roman"/>
        </w:rPr>
        <w:t>L’uso dei pronomi è flessibile e può variare in base al contesto e al registro della conversazione.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4D76EB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4D76EB">
        <w:rPr>
          <w:rFonts w:ascii="Times New Roman" w:hAnsi="Times New Roman" w:cs="Times New Roman"/>
          <w:b/>
        </w:rPr>
        <w:t>Articoli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4D76EB">
        <w:rPr>
          <w:rFonts w:ascii="Times New Roman" w:hAnsi="Times New Roman" w:cs="Times New Roman"/>
        </w:rPr>
        <w:t>La lingua ucraina </w:t>
      </w:r>
      <w:r w:rsidRPr="004D76EB">
        <w:rPr>
          <w:rFonts w:ascii="Times New Roman" w:hAnsi="Times New Roman" w:cs="Times New Roman"/>
          <w:b/>
        </w:rPr>
        <w:t>non ha articoli determinativi o indeterminativi</w:t>
      </w:r>
      <w:r w:rsidRPr="004D76EB">
        <w:rPr>
          <w:rFonts w:ascii="Times New Roman" w:hAnsi="Times New Roman" w:cs="Times New Roman"/>
        </w:rPr>
        <w:t> come in italiano. Tuttavia, il concetto di determinazione o indeterminazione è espresso attraverso altri mezzi grammaticali, come l'uso di pronomi dimostrativi o l'ordine delle parole nella frase. 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4D76EB" w:rsidRDefault="00D85C3A" w:rsidP="00D85C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E</w:t>
      </w:r>
      <w:r w:rsidRPr="004D76EB">
        <w:rPr>
          <w:rFonts w:ascii="Times New Roman" w:hAnsi="Times New Roman" w:cs="Times New Roman"/>
          <w:b/>
          <w:bCs/>
        </w:rPr>
        <w:t>spressione della determinazione:</w:t>
      </w:r>
    </w:p>
    <w:p w:rsidR="00D85C3A" w:rsidRPr="004D76EB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4D76EB">
        <w:rPr>
          <w:rFonts w:ascii="Times New Roman" w:hAnsi="Times New Roman" w:cs="Times New Roman"/>
        </w:rPr>
        <w:t>La determinazione di un sostantivo viene resa in ucraino attraverso:</w:t>
      </w:r>
    </w:p>
    <w:p w:rsidR="00D85C3A" w:rsidRPr="004D76EB" w:rsidRDefault="00D85C3A" w:rsidP="00D85C3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D76EB">
        <w:rPr>
          <w:rFonts w:ascii="Times New Roman" w:hAnsi="Times New Roman" w:cs="Times New Roman"/>
          <w:b/>
          <w:bCs/>
        </w:rPr>
        <w:t>Pronomi dimostrativi:</w:t>
      </w:r>
      <w:r w:rsidRPr="004D76EB">
        <w:rPr>
          <w:rFonts w:ascii="Times New Roman" w:hAnsi="Times New Roman" w:cs="Times New Roman"/>
        </w:rPr>
        <w:t> Ad esempio, "</w:t>
      </w:r>
      <w:proofErr w:type="spellStart"/>
      <w:r w:rsidRPr="004D76EB">
        <w:rPr>
          <w:rFonts w:ascii="Times New Roman" w:hAnsi="Times New Roman" w:cs="Times New Roman"/>
        </w:rPr>
        <w:t>цей</w:t>
      </w:r>
      <w:proofErr w:type="spellEnd"/>
      <w:r w:rsidRPr="004D76EB">
        <w:rPr>
          <w:rFonts w:ascii="Times New Roman" w:hAnsi="Times New Roman" w:cs="Times New Roman"/>
        </w:rPr>
        <w:t>" (questo), "</w:t>
      </w:r>
      <w:proofErr w:type="spellStart"/>
      <w:r w:rsidRPr="004D76EB">
        <w:rPr>
          <w:rFonts w:ascii="Times New Roman" w:hAnsi="Times New Roman" w:cs="Times New Roman"/>
        </w:rPr>
        <w:t>той</w:t>
      </w:r>
      <w:proofErr w:type="spellEnd"/>
      <w:r w:rsidRPr="004D76EB">
        <w:rPr>
          <w:rFonts w:ascii="Times New Roman" w:hAnsi="Times New Roman" w:cs="Times New Roman"/>
        </w:rPr>
        <w:t>" (quello) possono indicare un oggetto specifico, svolgendo una funzione simile all'articolo determinativo.</w:t>
      </w:r>
    </w:p>
    <w:p w:rsidR="00D85C3A" w:rsidRPr="004D76EB" w:rsidRDefault="00D85C3A" w:rsidP="00D85C3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D76EB">
        <w:rPr>
          <w:rFonts w:ascii="Times New Roman" w:hAnsi="Times New Roman" w:cs="Times New Roman"/>
          <w:b/>
          <w:bCs/>
        </w:rPr>
        <w:t>Ordine delle parole:</w:t>
      </w:r>
      <w:r w:rsidRPr="004D76EB">
        <w:rPr>
          <w:rFonts w:ascii="Times New Roman" w:hAnsi="Times New Roman" w:cs="Times New Roman"/>
        </w:rPr>
        <w:t> L'ordine delle parole in una frase può suggerire se un sostantivo è determinato o meno.</w:t>
      </w:r>
    </w:p>
    <w:p w:rsidR="00D85C3A" w:rsidRPr="004D76EB" w:rsidRDefault="00D85C3A" w:rsidP="00D85C3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D76EB">
        <w:rPr>
          <w:rFonts w:ascii="Times New Roman" w:hAnsi="Times New Roman" w:cs="Times New Roman"/>
          <w:b/>
          <w:bCs/>
        </w:rPr>
        <w:t>Contesto:</w:t>
      </w:r>
      <w:r w:rsidRPr="004D76EB">
        <w:rPr>
          <w:rFonts w:ascii="Times New Roman" w:hAnsi="Times New Roman" w:cs="Times New Roman"/>
        </w:rPr>
        <w:t> Il contesto della conversazione o del testo può chiarire se un sostantivo è specifico o generico.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  <w:b/>
          <w:bCs/>
        </w:rPr>
        <w:t>Ordine delle parole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 xml:space="preserve">Anche se l’ordine </w:t>
      </w:r>
      <w:proofErr w:type="spellStart"/>
      <w:r w:rsidRPr="0006760E">
        <w:rPr>
          <w:rFonts w:ascii="Times New Roman" w:hAnsi="Times New Roman" w:cs="Times New Roman"/>
        </w:rPr>
        <w:t>Soggetto-Verbo-Oggetto</w:t>
      </w:r>
      <w:proofErr w:type="spellEnd"/>
      <w:r w:rsidRPr="0006760E">
        <w:rPr>
          <w:rFonts w:ascii="Times New Roman" w:hAnsi="Times New Roman" w:cs="Times New Roman"/>
        </w:rPr>
        <w:t xml:space="preserve"> è comune, l’ucraino permette molte variazioni senza perdere chiarezza. Questo rende la lingua molto flessibile e adatta a diverse forme di espressione.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06760E">
        <w:rPr>
          <w:rFonts w:ascii="Times New Roman" w:hAnsi="Times New Roman" w:cs="Times New Roman"/>
          <w:b/>
        </w:rPr>
        <w:t>Vocabolario e prestiti linguistici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Il vocabolario ucraino è ricco e variegato, con numerosi prestiti da altre lingue, soprattutto dal r</w:t>
      </w:r>
      <w:r>
        <w:rPr>
          <w:rFonts w:ascii="Times New Roman" w:hAnsi="Times New Roman" w:cs="Times New Roman"/>
        </w:rPr>
        <w:t>usso, dal polacco e dal tedesco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</w:p>
    <w:p w:rsidR="00D85C3A" w:rsidRPr="00C54344" w:rsidRDefault="00D85C3A" w:rsidP="00D85C3A">
      <w:pPr>
        <w:spacing w:after="0"/>
        <w:jc w:val="both"/>
        <w:rPr>
          <w:rFonts w:ascii="Times New Roman" w:hAnsi="Times New Roman" w:cs="Times New Roman"/>
          <w:b/>
        </w:rPr>
      </w:pPr>
      <w:r w:rsidRPr="00C54344">
        <w:rPr>
          <w:rFonts w:ascii="Times New Roman" w:hAnsi="Times New Roman" w:cs="Times New Roman"/>
          <w:b/>
        </w:rPr>
        <w:t>Formazione delle parole</w:t>
      </w:r>
    </w:p>
    <w:p w:rsidR="00D85C3A" w:rsidRDefault="00D85C3A" w:rsidP="00D85C3A">
      <w:pPr>
        <w:spacing w:after="0"/>
        <w:jc w:val="both"/>
        <w:rPr>
          <w:rFonts w:ascii="Times New Roman" w:hAnsi="Times New Roman" w:cs="Times New Roman"/>
        </w:rPr>
      </w:pPr>
      <w:r w:rsidRPr="0006760E">
        <w:rPr>
          <w:rFonts w:ascii="Times New Roman" w:hAnsi="Times New Roman" w:cs="Times New Roman"/>
        </w:rPr>
        <w:t>La lingua ucraina utilizza una serie di processi morfologici per la formazione delle parole, tra cui l’uso di prefi</w:t>
      </w:r>
      <w:r>
        <w:rPr>
          <w:rFonts w:ascii="Times New Roman" w:hAnsi="Times New Roman" w:cs="Times New Roman"/>
        </w:rPr>
        <w:t xml:space="preserve">ssi, suffissi e radici composte, ovvero </w:t>
      </w:r>
      <w:r w:rsidRPr="00A40177">
        <w:rPr>
          <w:rFonts w:ascii="Times New Roman" w:hAnsi="Times New Roman" w:cs="Times New Roman"/>
        </w:rPr>
        <w:t xml:space="preserve">utilizza un sistema </w:t>
      </w:r>
      <w:r>
        <w:rPr>
          <w:rFonts w:ascii="Times New Roman" w:hAnsi="Times New Roman" w:cs="Times New Roman"/>
        </w:rPr>
        <w:t xml:space="preserve">complesso </w:t>
      </w:r>
      <w:r w:rsidRPr="00A40177">
        <w:rPr>
          <w:rFonts w:ascii="Times New Roman" w:hAnsi="Times New Roman" w:cs="Times New Roman"/>
        </w:rPr>
        <w:t>di casi, coniugazioni verbali e flessioni che influenzano la formazione delle parole. </w:t>
      </w:r>
    </w:p>
    <w:p w:rsidR="00D85C3A" w:rsidRPr="0006760E" w:rsidRDefault="00D85C3A" w:rsidP="00D85C3A">
      <w:pPr>
        <w:spacing w:after="0"/>
        <w:jc w:val="both"/>
        <w:rPr>
          <w:rFonts w:ascii="Times New Roman" w:hAnsi="Times New Roman" w:cs="Times New Roman"/>
        </w:rPr>
      </w:pPr>
    </w:p>
    <w:p w:rsidR="00D85C3A" w:rsidRDefault="00D85C3A" w:rsidP="00D85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Considerazioni glottodidattiche ed interculturali</w:t>
      </w:r>
    </w:p>
    <w:p w:rsidR="00D85C3A" w:rsidRPr="00E91725" w:rsidRDefault="00D85C3A" w:rsidP="00D85C3A">
      <w:pPr>
        <w:rPr>
          <w:rFonts w:ascii="Times New Roman" w:hAnsi="Times New Roman" w:cs="Times New Roman"/>
        </w:rPr>
      </w:pPr>
    </w:p>
    <w:p w:rsidR="00D85C3A" w:rsidRDefault="00D85C3A" w:rsidP="00D85C3A">
      <w:pPr>
        <w:jc w:val="both"/>
        <w:rPr>
          <w:rFonts w:ascii="Times New Roman" w:hAnsi="Times New Roman" w:cs="Times New Roman"/>
          <w:bCs/>
          <w:iCs/>
        </w:rPr>
      </w:pPr>
      <w:r w:rsidRPr="00E91725">
        <w:rPr>
          <w:rFonts w:ascii="Times New Roman" w:hAnsi="Times New Roman" w:cs="Times New Roman"/>
        </w:rPr>
        <w:t xml:space="preserve">I bambini e i ragazzi scappati </w:t>
      </w:r>
      <w:r>
        <w:rPr>
          <w:rFonts w:ascii="Times New Roman" w:hAnsi="Times New Roman" w:cs="Times New Roman"/>
        </w:rPr>
        <w:t xml:space="preserve"> con le loro famiglie o con uno dei genitori ( esclusivamente le madri) </w:t>
      </w:r>
      <w:r w:rsidRPr="00E91725">
        <w:rPr>
          <w:rFonts w:ascii="Times New Roman" w:hAnsi="Times New Roman" w:cs="Times New Roman"/>
        </w:rPr>
        <w:t>dalla guerra</w:t>
      </w:r>
      <w:r>
        <w:rPr>
          <w:rFonts w:ascii="Times New Roman" w:hAnsi="Times New Roman" w:cs="Times New Roman"/>
        </w:rPr>
        <w:t xml:space="preserve"> o dall’incertezza economica, </w:t>
      </w:r>
      <w:r w:rsidRPr="00E91725">
        <w:rPr>
          <w:rFonts w:ascii="Times New Roman" w:hAnsi="Times New Roman" w:cs="Times New Roman"/>
        </w:rPr>
        <w:t xml:space="preserve"> vivono un cambiamento traumatico, sperimentano incertezza, faticano a comprendere quello che sta accadendo e spendono quasi tutte le loro energie nel tentativo di mantenere un equilibrio. A scuola è importante creare spazi di ascolto, di espressione libera di sé, </w:t>
      </w:r>
      <w:r>
        <w:rPr>
          <w:rFonts w:ascii="Times New Roman" w:hAnsi="Times New Roman" w:cs="Times New Roman"/>
        </w:rPr>
        <w:t xml:space="preserve">di cura e attenzione: </w:t>
      </w:r>
      <w:r>
        <w:rPr>
          <w:rFonts w:ascii="Times New Roman" w:hAnsi="Times New Roman" w:cs="Times New Roman"/>
          <w:bCs/>
          <w:iCs/>
        </w:rPr>
        <w:t>i</w:t>
      </w:r>
      <w:r w:rsidRPr="00E91725">
        <w:rPr>
          <w:rFonts w:ascii="Times New Roman" w:hAnsi="Times New Roman" w:cs="Times New Roman"/>
          <w:bCs/>
          <w:iCs/>
        </w:rPr>
        <w:t>l desiderio di accogliere e di far sentire accolti deve essere rispettoso</w:t>
      </w:r>
      <w:r>
        <w:rPr>
          <w:rFonts w:ascii="Times New Roman" w:hAnsi="Times New Roman" w:cs="Times New Roman"/>
          <w:bCs/>
          <w:iCs/>
        </w:rPr>
        <w:t xml:space="preserve">. </w:t>
      </w:r>
    </w:p>
    <w:p w:rsidR="00D85C3A" w:rsidRDefault="00D85C3A" w:rsidP="00D85C3A">
      <w:pPr>
        <w:jc w:val="both"/>
        <w:rPr>
          <w:rFonts w:ascii="Times New Roman" w:hAnsi="Times New Roman" w:cs="Times New Roman"/>
        </w:rPr>
      </w:pPr>
      <w:r w:rsidRPr="00E91725">
        <w:rPr>
          <w:rFonts w:ascii="Times New Roman" w:hAnsi="Times New Roman" w:cs="Times New Roman"/>
        </w:rPr>
        <w:t>Nei momenti di crisi, i giovani ricercano nelle figure educative sicurezza e conforto: come adulti abbiamo la responsabilità di accogliere preoccupazioni e paure per comprenderle e affrontarle insieme. </w:t>
      </w:r>
      <w:r>
        <w:rPr>
          <w:rFonts w:ascii="Times New Roman" w:hAnsi="Times New Roman" w:cs="Times New Roman"/>
        </w:rPr>
        <w:t>È e</w:t>
      </w:r>
      <w:r w:rsidRPr="00EC6083">
        <w:rPr>
          <w:rFonts w:ascii="Times New Roman" w:hAnsi="Times New Roman" w:cs="Times New Roman"/>
        </w:rPr>
        <w:t xml:space="preserve">ssenziale che la scuola conceda loro il tempo </w:t>
      </w:r>
      <w:r>
        <w:rPr>
          <w:rFonts w:ascii="Times New Roman" w:hAnsi="Times New Roman" w:cs="Times New Roman"/>
        </w:rPr>
        <w:t>interiore</w:t>
      </w:r>
      <w:r w:rsidRPr="00EC6083">
        <w:rPr>
          <w:rFonts w:ascii="Times New Roman" w:hAnsi="Times New Roman" w:cs="Times New Roman"/>
        </w:rPr>
        <w:t xml:space="preserve"> dell’ed</w:t>
      </w:r>
      <w:r>
        <w:rPr>
          <w:rFonts w:ascii="Times New Roman" w:hAnsi="Times New Roman" w:cs="Times New Roman"/>
        </w:rPr>
        <w:t xml:space="preserve">ucazione e dell’apprendimento. Questo non vuol dire che la risposta sarà altrettanto “lenta”, anzi, in alcuni casi i risultati possono essere più sorprendenti rispetto alla partenza di lacune e difficoltà. </w:t>
      </w:r>
      <w:r w:rsidRPr="00F53908">
        <w:rPr>
          <w:rFonts w:ascii="Times New Roman" w:hAnsi="Times New Roman" w:cs="Times New Roman"/>
        </w:rPr>
        <w:t>Occorre anzitutto ridare loro un ambiente scolastico che possa diventare luogo fisico, culturale e relazionale di recupero dalle fratture, cura delle ferite</w:t>
      </w:r>
      <w:r>
        <w:rPr>
          <w:rFonts w:ascii="Times New Roman" w:hAnsi="Times New Roman" w:cs="Times New Roman"/>
        </w:rPr>
        <w:t xml:space="preserve">, </w:t>
      </w:r>
      <w:r w:rsidRPr="00F53908">
        <w:rPr>
          <w:rFonts w:ascii="Times New Roman" w:hAnsi="Times New Roman" w:cs="Times New Roman"/>
        </w:rPr>
        <w:t>in cui riabitare la speranza e la prospettiva del futuro</w:t>
      </w:r>
      <w:r>
        <w:rPr>
          <w:rFonts w:ascii="Times New Roman" w:hAnsi="Times New Roman" w:cs="Times New Roman"/>
        </w:rPr>
        <w:t xml:space="preserve">. </w:t>
      </w:r>
    </w:p>
    <w:p w:rsidR="00A45908" w:rsidRPr="00D85C3A" w:rsidRDefault="00D85C3A" w:rsidP="00D85C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caso in cui fossimo di fronte a profughi di guerra, accoglierli</w:t>
      </w:r>
      <w:r w:rsidRPr="00357CF6">
        <w:rPr>
          <w:rFonts w:ascii="Times New Roman" w:hAnsi="Times New Roman" w:cs="Times New Roman"/>
        </w:rPr>
        <w:t xml:space="preserve"> negli istituti scolastici, impone di riflettere sul “trauma”, in una doppia veste. La prima veste è il vissuto traumatico, diretto e concreto, di cui stanno facendo esperienza i minori in fuga che hanno vissuto eventi stressanti nel Paese di origine, durante il viaggio e che affrontano ora l’inserimento nel nostro Paese. La letteratura internazionale evidenzia che detti eventi possono aumentare il rischio di </w:t>
      </w:r>
      <w:r w:rsidRPr="00E110A8">
        <w:rPr>
          <w:rFonts w:ascii="Times New Roman" w:hAnsi="Times New Roman" w:cs="Times New Roman"/>
          <w:b/>
        </w:rPr>
        <w:t>disturbi post-traumatici da stress, depressione, comportamenti oppositivi</w:t>
      </w:r>
      <w:r w:rsidRPr="00357CF6">
        <w:rPr>
          <w:rFonts w:ascii="Times New Roman" w:hAnsi="Times New Roman" w:cs="Times New Roman"/>
        </w:rPr>
        <w:t>, e compromettere il benessere anche per tempi lunghi.</w:t>
      </w:r>
      <w:r w:rsidRPr="00357CF6">
        <w:t xml:space="preserve"> </w:t>
      </w:r>
      <w:r w:rsidRPr="00357CF6">
        <w:rPr>
          <w:rFonts w:ascii="Times New Roman" w:hAnsi="Times New Roman" w:cs="Times New Roman"/>
        </w:rPr>
        <w:t>. Questa proposta pedagogica consente di far incontrare gli studenti con i problemi e i bisogni presenti nel loro territorio, di aiutarli a comprendere il contesto sociale e culturale nel quale vivono e a intervenire con iniziative di vicinanza e di solidarietà. Lo stesso curricolo diventa strumento di indagine e comprensione della realtà, sfondo integratore delle esperienze solidali, risorsa per lo sviluppo delle competenze disciplinari e trasversali.</w:t>
      </w:r>
    </w:p>
    <w:sectPr w:rsidR="00A45908" w:rsidRPr="00D85C3A" w:rsidSect="00CE4E09">
      <w:headerReference w:type="default" r:id="rId116"/>
      <w:footerReference w:type="default" r:id="rId11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00047"/>
      <w:docPartObj>
        <w:docPartGallery w:val="Page Numbers (Bottom of Page)"/>
        <w:docPartUnique/>
      </w:docPartObj>
    </w:sdtPr>
    <w:sdtEndPr/>
    <w:sdtContent>
      <w:p w:rsidR="00E91725" w:rsidRDefault="00D85C3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91725" w:rsidRDefault="00D85C3A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25" w:rsidRDefault="00D85C3A">
    <w:pPr>
      <w:pStyle w:val="Intestazione"/>
      <w:jc w:val="right"/>
    </w:pPr>
  </w:p>
  <w:p w:rsidR="00E91725" w:rsidRDefault="00D85C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C6E70"/>
    <w:multiLevelType w:val="multilevel"/>
    <w:tmpl w:val="26FC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C512B"/>
    <w:multiLevelType w:val="multilevel"/>
    <w:tmpl w:val="5FC2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B4F5F"/>
    <w:multiLevelType w:val="multilevel"/>
    <w:tmpl w:val="4BF0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characterSpacingControl w:val="doNotCompress"/>
  <w:compat/>
  <w:rsids>
    <w:rsidRoot w:val="000E4041"/>
    <w:rsid w:val="000E4041"/>
    <w:rsid w:val="004703B1"/>
    <w:rsid w:val="00A45908"/>
    <w:rsid w:val="00D8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C3A"/>
    <w:pPr>
      <w:spacing w:after="200" w:line="276" w:lineRule="auto"/>
      <w:ind w:left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chiara-Colore11">
    <w:name w:val="Griglia chiara - Colore 11"/>
    <w:basedOn w:val="Tabellanormale"/>
    <w:uiPriority w:val="62"/>
    <w:rsid w:val="00D85C3A"/>
    <w:pPr>
      <w:ind w:left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8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C3A"/>
  </w:style>
  <w:style w:type="paragraph" w:styleId="Pidipagina">
    <w:name w:val="footer"/>
    <w:basedOn w:val="Normale"/>
    <w:link w:val="PidipaginaCarattere"/>
    <w:uiPriority w:val="99"/>
    <w:unhideWhenUsed/>
    <w:rsid w:val="00D8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C3A"/>
  </w:style>
  <w:style w:type="character" w:styleId="Collegamentoipertestuale">
    <w:name w:val="Hyperlink"/>
    <w:basedOn w:val="Carpredefinitoparagrafo"/>
    <w:uiPriority w:val="99"/>
    <w:unhideWhenUsed/>
    <w:rsid w:val="00D85C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.wikipedia.org/wiki/Aiuto:IPA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it.wikipedia.org/wiki/%D0%94" TargetMode="External"/><Relationship Id="rId42" Type="http://schemas.openxmlformats.org/officeDocument/2006/relationships/hyperlink" Target="https://it.wikipedia.org/wiki/Aiuto:IPA" TargetMode="External"/><Relationship Id="rId47" Type="http://schemas.openxmlformats.org/officeDocument/2006/relationships/hyperlink" Target="https://it.wikipedia.org/wiki/%D0%99" TargetMode="External"/><Relationship Id="rId63" Type="http://schemas.openxmlformats.org/officeDocument/2006/relationships/hyperlink" Target="https://it.wikipedia.org/wiki/Aiuto:IPA" TargetMode="External"/><Relationship Id="rId68" Type="http://schemas.openxmlformats.org/officeDocument/2006/relationships/hyperlink" Target="https://it.wikipedia.org/wiki/%D0%9F" TargetMode="External"/><Relationship Id="rId84" Type="http://schemas.openxmlformats.org/officeDocument/2006/relationships/hyperlink" Target="https://it.wikipedia.org/wiki/Aiuto:IPA" TargetMode="External"/><Relationship Id="rId89" Type="http://schemas.openxmlformats.org/officeDocument/2006/relationships/hyperlink" Target="https://it.wikipedia.org/wiki/%D0%A5" TargetMode="External"/><Relationship Id="rId112" Type="http://schemas.openxmlformats.org/officeDocument/2006/relationships/hyperlink" Target="https://it.wikipedia.org/wiki/%D0%AF" TargetMode="External"/><Relationship Id="rId16" Type="http://schemas.openxmlformats.org/officeDocument/2006/relationships/hyperlink" Target="https://it.wikipedia.org/wiki/Aiuto:IPA" TargetMode="External"/><Relationship Id="rId107" Type="http://schemas.openxmlformats.org/officeDocument/2006/relationships/hyperlink" Target="https://it.wikipedia.org/wiki/Aiuto:IPA" TargetMode="External"/><Relationship Id="rId11" Type="http://schemas.openxmlformats.org/officeDocument/2006/relationships/hyperlink" Target="https://it.wikipedia.org/wiki/Aiuto:IPA" TargetMode="External"/><Relationship Id="rId24" Type="http://schemas.openxmlformats.org/officeDocument/2006/relationships/hyperlink" Target="https://it.wikipedia.org/wiki/Aiuto:IPA" TargetMode="External"/><Relationship Id="rId32" Type="http://schemas.openxmlformats.org/officeDocument/2006/relationships/hyperlink" Target="https://it.wikipedia.org/wiki/Aiuto:IPA" TargetMode="External"/><Relationship Id="rId37" Type="http://schemas.openxmlformats.org/officeDocument/2006/relationships/hyperlink" Target="https://it.wikipedia.org/wiki/Aiuto:IPA" TargetMode="External"/><Relationship Id="rId40" Type="http://schemas.openxmlformats.org/officeDocument/2006/relationships/hyperlink" Target="https://it.wikipedia.org/wiki/Aiuto:IPA" TargetMode="External"/><Relationship Id="rId45" Type="http://schemas.openxmlformats.org/officeDocument/2006/relationships/hyperlink" Target="https://it.wikipedia.org/wiki/Aiuto:IPA" TargetMode="External"/><Relationship Id="rId53" Type="http://schemas.openxmlformats.org/officeDocument/2006/relationships/hyperlink" Target="https://it.wikipedia.org/wiki/Aiuto:IPA" TargetMode="External"/><Relationship Id="rId58" Type="http://schemas.openxmlformats.org/officeDocument/2006/relationships/hyperlink" Target="https://it.wikipedia.org/wiki/%D0%9C" TargetMode="External"/><Relationship Id="rId66" Type="http://schemas.openxmlformats.org/officeDocument/2006/relationships/hyperlink" Target="https://it.wikipedia.org/wiki/Aiuto:IPA" TargetMode="External"/><Relationship Id="rId74" Type="http://schemas.openxmlformats.org/officeDocument/2006/relationships/hyperlink" Target="https://it.wikipedia.org/wiki/Aiuto:IPA" TargetMode="External"/><Relationship Id="rId79" Type="http://schemas.openxmlformats.org/officeDocument/2006/relationships/hyperlink" Target="https://it.wikipedia.org/wiki/%D0%A2" TargetMode="External"/><Relationship Id="rId87" Type="http://schemas.openxmlformats.org/officeDocument/2006/relationships/hyperlink" Target="https://it.wikipedia.org/wiki/Aiuto:IPA" TargetMode="External"/><Relationship Id="rId102" Type="http://schemas.openxmlformats.org/officeDocument/2006/relationships/hyperlink" Target="https://it.wikipedia.org/wiki/%D0%A9" TargetMode="External"/><Relationship Id="rId110" Type="http://schemas.openxmlformats.org/officeDocument/2006/relationships/hyperlink" Target="https://it.wikipedia.org/wiki/Aiuto:IPA" TargetMode="External"/><Relationship Id="rId115" Type="http://schemas.openxmlformats.org/officeDocument/2006/relationships/hyperlink" Target="https://it.wikipedia.org/wiki/Aiuto:IPA" TargetMode="External"/><Relationship Id="rId5" Type="http://schemas.openxmlformats.org/officeDocument/2006/relationships/hyperlink" Target="https://it.wikipedia.org/wiki/Alfabeto_fonetico_internazionale" TargetMode="External"/><Relationship Id="rId61" Type="http://schemas.openxmlformats.org/officeDocument/2006/relationships/hyperlink" Target="https://it.wikipedia.org/wiki/%D0%9D" TargetMode="External"/><Relationship Id="rId82" Type="http://schemas.openxmlformats.org/officeDocument/2006/relationships/hyperlink" Target="https://it.wikipedia.org/wiki/Aiuto:IPA" TargetMode="External"/><Relationship Id="rId90" Type="http://schemas.openxmlformats.org/officeDocument/2006/relationships/hyperlink" Target="https://it.wikipedia.org/wiki/Aiuto:IPA" TargetMode="External"/><Relationship Id="rId95" Type="http://schemas.openxmlformats.org/officeDocument/2006/relationships/hyperlink" Target="https://it.wikipedia.org/wiki/Aiuto:IPA" TargetMode="External"/><Relationship Id="rId19" Type="http://schemas.openxmlformats.org/officeDocument/2006/relationships/hyperlink" Target="https://it.wikipedia.org/wiki/Aiuto:IPA" TargetMode="External"/><Relationship Id="rId14" Type="http://schemas.openxmlformats.org/officeDocument/2006/relationships/hyperlink" Target="https://it.wikipedia.org/wiki/Aiuto:IPA" TargetMode="External"/><Relationship Id="rId22" Type="http://schemas.openxmlformats.org/officeDocument/2006/relationships/hyperlink" Target="https://it.wikipedia.org/wiki/Aiuto:IPA" TargetMode="External"/><Relationship Id="rId27" Type="http://schemas.openxmlformats.org/officeDocument/2006/relationships/hyperlink" Target="https://it.wikipedia.org/wiki/Aiuto:IPA" TargetMode="External"/><Relationship Id="rId30" Type="http://schemas.openxmlformats.org/officeDocument/2006/relationships/hyperlink" Target="https://it.wikipedia.org/wiki/Aiuto:IPA" TargetMode="External"/><Relationship Id="rId35" Type="http://schemas.openxmlformats.org/officeDocument/2006/relationships/hyperlink" Target="https://it.wikipedia.org/wiki/Aiuto:IPA" TargetMode="External"/><Relationship Id="rId43" Type="http://schemas.openxmlformats.org/officeDocument/2006/relationships/hyperlink" Target="https://it.wikipedia.org/wiki/Aiuto:IPA" TargetMode="External"/><Relationship Id="rId48" Type="http://schemas.openxmlformats.org/officeDocument/2006/relationships/hyperlink" Target="https://it.wikipedia.org/wiki/Aiuto:IPA" TargetMode="External"/><Relationship Id="rId56" Type="http://schemas.openxmlformats.org/officeDocument/2006/relationships/hyperlink" Target="https://it.wikipedia.org/wiki/Aiuto:IPA" TargetMode="External"/><Relationship Id="rId64" Type="http://schemas.openxmlformats.org/officeDocument/2006/relationships/hyperlink" Target="https://it.wikipedia.org/wiki/Aiuto:IPA" TargetMode="External"/><Relationship Id="rId69" Type="http://schemas.openxmlformats.org/officeDocument/2006/relationships/hyperlink" Target="https://it.wikipedia.org/wiki/Aiuto:IPA" TargetMode="External"/><Relationship Id="rId77" Type="http://schemas.openxmlformats.org/officeDocument/2006/relationships/hyperlink" Target="https://it.wikipedia.org/wiki/Aiuto:IPA" TargetMode="External"/><Relationship Id="rId100" Type="http://schemas.openxmlformats.org/officeDocument/2006/relationships/hyperlink" Target="https://it.wikipedia.org/wiki/Aiuto:IPA" TargetMode="External"/><Relationship Id="rId105" Type="http://schemas.openxmlformats.org/officeDocument/2006/relationships/hyperlink" Target="https://it.wikipedia.org/wiki/%D0%AC" TargetMode="External"/><Relationship Id="rId113" Type="http://schemas.openxmlformats.org/officeDocument/2006/relationships/hyperlink" Target="https://it.wikipedia.org/wiki/Aiuto:IPA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it.wikipedia.org/wiki/Aiuto:IPA" TargetMode="External"/><Relationship Id="rId51" Type="http://schemas.openxmlformats.org/officeDocument/2006/relationships/hyperlink" Target="https://it.wikipedia.org/wiki/%D0%9A" TargetMode="External"/><Relationship Id="rId72" Type="http://schemas.openxmlformats.org/officeDocument/2006/relationships/hyperlink" Target="https://it.wikipedia.org/wiki/Aiuto:IPA" TargetMode="External"/><Relationship Id="rId80" Type="http://schemas.openxmlformats.org/officeDocument/2006/relationships/hyperlink" Target="https://it.wikipedia.org/wiki/Aiuto:IPA" TargetMode="External"/><Relationship Id="rId85" Type="http://schemas.openxmlformats.org/officeDocument/2006/relationships/hyperlink" Target="https://it.wikipedia.org/wiki/Aiuto:IPA" TargetMode="External"/><Relationship Id="rId93" Type="http://schemas.openxmlformats.org/officeDocument/2006/relationships/hyperlink" Target="https://it.wikipedia.org/wiki/Aiuto:IPA" TargetMode="External"/><Relationship Id="rId98" Type="http://schemas.openxmlformats.org/officeDocument/2006/relationships/hyperlink" Target="https://it.wikipedia.org/wiki/Aiuto:IP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%D0%92_(cirillico)" TargetMode="External"/><Relationship Id="rId17" Type="http://schemas.openxmlformats.org/officeDocument/2006/relationships/hyperlink" Target="https://it.wikipedia.org/wiki/Aiuto:IPA" TargetMode="External"/><Relationship Id="rId25" Type="http://schemas.openxmlformats.org/officeDocument/2006/relationships/hyperlink" Target="https://it.wikipedia.org/wiki/%D0%95_(cirillico)" TargetMode="External"/><Relationship Id="rId33" Type="http://schemas.openxmlformats.org/officeDocument/2006/relationships/hyperlink" Target="https://it.wikipedia.org/wiki/Aiuto:IPA" TargetMode="External"/><Relationship Id="rId38" Type="http://schemas.openxmlformats.org/officeDocument/2006/relationships/hyperlink" Target="https://it.wikipedia.org/wiki/%D0%98" TargetMode="External"/><Relationship Id="rId46" Type="http://schemas.openxmlformats.org/officeDocument/2006/relationships/hyperlink" Target="https://it.wikipedia.org/wiki/Aiuto:IPA" TargetMode="External"/><Relationship Id="rId59" Type="http://schemas.openxmlformats.org/officeDocument/2006/relationships/hyperlink" Target="https://it.wikipedia.org/wiki/Aiuto:IPA" TargetMode="External"/><Relationship Id="rId67" Type="http://schemas.openxmlformats.org/officeDocument/2006/relationships/hyperlink" Target="https://it.wikipedia.org/wiki/Aiuto:IPA" TargetMode="External"/><Relationship Id="rId103" Type="http://schemas.openxmlformats.org/officeDocument/2006/relationships/hyperlink" Target="https://it.wikipedia.org/wiki/Aiuto:IPA" TargetMode="External"/><Relationship Id="rId108" Type="http://schemas.openxmlformats.org/officeDocument/2006/relationships/hyperlink" Target="https://it.wikipedia.org/wiki/%D0%AE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it.wikipedia.org/wiki/Aiuto:IPA" TargetMode="External"/><Relationship Id="rId41" Type="http://schemas.openxmlformats.org/officeDocument/2006/relationships/hyperlink" Target="https://it.wikipedia.org/wiki/%D0%86_(cirillico)" TargetMode="External"/><Relationship Id="rId54" Type="http://schemas.openxmlformats.org/officeDocument/2006/relationships/hyperlink" Target="https://it.wikipedia.org/wiki/%D0%9B" TargetMode="External"/><Relationship Id="rId62" Type="http://schemas.openxmlformats.org/officeDocument/2006/relationships/hyperlink" Target="https://it.wikipedia.org/wiki/Aiuto:IPA" TargetMode="External"/><Relationship Id="rId70" Type="http://schemas.openxmlformats.org/officeDocument/2006/relationships/hyperlink" Target="https://it.wikipedia.org/wiki/Aiuto:IPA" TargetMode="External"/><Relationship Id="rId75" Type="http://schemas.openxmlformats.org/officeDocument/2006/relationships/hyperlink" Target="https://it.wikipedia.org/wiki/%D0%A1_(cirillico)" TargetMode="External"/><Relationship Id="rId83" Type="http://schemas.openxmlformats.org/officeDocument/2006/relationships/hyperlink" Target="https://it.wikipedia.org/wiki/%D0%A3" TargetMode="External"/><Relationship Id="rId88" Type="http://schemas.openxmlformats.org/officeDocument/2006/relationships/hyperlink" Target="https://it.wikipedia.org/wiki/Aiuto:IPA" TargetMode="External"/><Relationship Id="rId91" Type="http://schemas.openxmlformats.org/officeDocument/2006/relationships/hyperlink" Target="https://it.wikipedia.org/wiki/Aiuto:IPA" TargetMode="External"/><Relationship Id="rId96" Type="http://schemas.openxmlformats.org/officeDocument/2006/relationships/hyperlink" Target="https://it.wikipedia.org/wiki/%D0%A7" TargetMode="External"/><Relationship Id="rId111" Type="http://schemas.openxmlformats.org/officeDocument/2006/relationships/hyperlink" Target="https://it.wikipedia.org/wiki/Aiuto:IP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%D0%90_(cirillico)" TargetMode="External"/><Relationship Id="rId15" Type="http://schemas.openxmlformats.org/officeDocument/2006/relationships/hyperlink" Target="https://it.wikipedia.org/wiki/%D0%93" TargetMode="External"/><Relationship Id="rId23" Type="http://schemas.openxmlformats.org/officeDocument/2006/relationships/hyperlink" Target="https://it.wikipedia.org/wiki/Aiuto:IPA" TargetMode="External"/><Relationship Id="rId28" Type="http://schemas.openxmlformats.org/officeDocument/2006/relationships/hyperlink" Target="https://it.wikipedia.org/wiki/%D0%84" TargetMode="External"/><Relationship Id="rId36" Type="http://schemas.openxmlformats.org/officeDocument/2006/relationships/hyperlink" Target="https://it.wikipedia.org/wiki/Aiuto:IPA" TargetMode="External"/><Relationship Id="rId49" Type="http://schemas.openxmlformats.org/officeDocument/2006/relationships/hyperlink" Target="https://it.wikipedia.org/wiki/Aiuto:IPA" TargetMode="External"/><Relationship Id="rId57" Type="http://schemas.openxmlformats.org/officeDocument/2006/relationships/hyperlink" Target="https://it.wikipedia.org/wiki/Aiuto:IPA" TargetMode="External"/><Relationship Id="rId106" Type="http://schemas.openxmlformats.org/officeDocument/2006/relationships/hyperlink" Target="https://it.wikipedia.org/wiki/Aiuto:IPA" TargetMode="External"/><Relationship Id="rId114" Type="http://schemas.openxmlformats.org/officeDocument/2006/relationships/hyperlink" Target="https://it.wikipedia.org/wiki/Aiuto:IP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t.wikipedia.org/wiki/Aiuto:IPA" TargetMode="External"/><Relationship Id="rId31" Type="http://schemas.openxmlformats.org/officeDocument/2006/relationships/hyperlink" Target="https://it.wikipedia.org/wiki/%D0%96" TargetMode="External"/><Relationship Id="rId44" Type="http://schemas.openxmlformats.org/officeDocument/2006/relationships/hyperlink" Target="https://it.wikipedia.org/wiki/%D0%87" TargetMode="External"/><Relationship Id="rId52" Type="http://schemas.openxmlformats.org/officeDocument/2006/relationships/hyperlink" Target="https://it.wikipedia.org/wiki/Aiuto:IPA" TargetMode="External"/><Relationship Id="rId60" Type="http://schemas.openxmlformats.org/officeDocument/2006/relationships/hyperlink" Target="https://it.wikipedia.org/wiki/Aiuto:IPA" TargetMode="External"/><Relationship Id="rId65" Type="http://schemas.openxmlformats.org/officeDocument/2006/relationships/hyperlink" Target="https://it.wikipedia.org/wiki/%D0%9E_(cirillico)" TargetMode="External"/><Relationship Id="rId73" Type="http://schemas.openxmlformats.org/officeDocument/2006/relationships/hyperlink" Target="https://it.wikipedia.org/wiki/Aiuto:IPA" TargetMode="External"/><Relationship Id="rId78" Type="http://schemas.openxmlformats.org/officeDocument/2006/relationships/hyperlink" Target="https://it.wikipedia.org/wiki/Aiuto:IPA" TargetMode="External"/><Relationship Id="rId81" Type="http://schemas.openxmlformats.org/officeDocument/2006/relationships/hyperlink" Target="https://it.wikipedia.org/wiki/Aiuto:IPA" TargetMode="External"/><Relationship Id="rId86" Type="http://schemas.openxmlformats.org/officeDocument/2006/relationships/hyperlink" Target="https://it.wikipedia.org/wiki/%D0%A4" TargetMode="External"/><Relationship Id="rId94" Type="http://schemas.openxmlformats.org/officeDocument/2006/relationships/hyperlink" Target="https://it.wikipedia.org/wiki/Aiuto:IPA" TargetMode="External"/><Relationship Id="rId99" Type="http://schemas.openxmlformats.org/officeDocument/2006/relationships/hyperlink" Target="https://it.wikipedia.org/wiki/%D0%A8" TargetMode="External"/><Relationship Id="rId101" Type="http://schemas.openxmlformats.org/officeDocument/2006/relationships/hyperlink" Target="https://it.wikipedia.org/wiki/Aiuto:I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%D0%91" TargetMode="External"/><Relationship Id="rId13" Type="http://schemas.openxmlformats.org/officeDocument/2006/relationships/hyperlink" Target="https://it.wikipedia.org/wiki/Aiuto:IPA" TargetMode="External"/><Relationship Id="rId18" Type="http://schemas.openxmlformats.org/officeDocument/2006/relationships/hyperlink" Target="https://it.wikipedia.org/wiki/%D2%90" TargetMode="External"/><Relationship Id="rId39" Type="http://schemas.openxmlformats.org/officeDocument/2006/relationships/hyperlink" Target="https://it.wikipedia.org/wiki/Aiuto:IPA" TargetMode="External"/><Relationship Id="rId109" Type="http://schemas.openxmlformats.org/officeDocument/2006/relationships/hyperlink" Target="https://it.wikipedia.org/wiki/Aiuto:IPA" TargetMode="External"/><Relationship Id="rId34" Type="http://schemas.openxmlformats.org/officeDocument/2006/relationships/hyperlink" Target="https://it.wikipedia.org/wiki/%D0%97" TargetMode="External"/><Relationship Id="rId50" Type="http://schemas.openxmlformats.org/officeDocument/2006/relationships/hyperlink" Target="https://it.wikipedia.org/wiki/Aiuto:IPA" TargetMode="External"/><Relationship Id="rId55" Type="http://schemas.openxmlformats.org/officeDocument/2006/relationships/hyperlink" Target="https://it.wikipedia.org/wiki/Aiuto:IPA" TargetMode="External"/><Relationship Id="rId76" Type="http://schemas.openxmlformats.org/officeDocument/2006/relationships/hyperlink" Target="https://it.wikipedia.org/wiki/Aiuto:IPA" TargetMode="External"/><Relationship Id="rId97" Type="http://schemas.openxmlformats.org/officeDocument/2006/relationships/hyperlink" Target="https://it.wikipedia.org/wiki/Aiuto:IPA" TargetMode="External"/><Relationship Id="rId104" Type="http://schemas.openxmlformats.org/officeDocument/2006/relationships/hyperlink" Target="https://it.wikipedia.org/wiki/Aiuto:IPA" TargetMode="External"/><Relationship Id="rId7" Type="http://schemas.openxmlformats.org/officeDocument/2006/relationships/hyperlink" Target="https://it.wikipedia.org/wiki/Aiuto:IPA" TargetMode="External"/><Relationship Id="rId71" Type="http://schemas.openxmlformats.org/officeDocument/2006/relationships/hyperlink" Target="https://it.wikipedia.org/wiki/%D0%A0" TargetMode="External"/><Relationship Id="rId92" Type="http://schemas.openxmlformats.org/officeDocument/2006/relationships/hyperlink" Target="https://it.wikipedia.org/wiki/%D0%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.wikipedia.org/wiki/Aiuto:IP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2408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bondanese</dc:creator>
  <cp:lastModifiedBy>giovanna bondanese</cp:lastModifiedBy>
  <cp:revision>2</cp:revision>
  <dcterms:created xsi:type="dcterms:W3CDTF">2025-09-12T15:59:00Z</dcterms:created>
  <dcterms:modified xsi:type="dcterms:W3CDTF">2025-09-12T16:00:00Z</dcterms:modified>
</cp:coreProperties>
</file>