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E8" w:rsidRPr="00B30D24" w:rsidRDefault="00B742E8" w:rsidP="00B30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D24">
        <w:rPr>
          <w:rFonts w:ascii="Times New Roman" w:hAnsi="Times New Roman" w:cs="Times New Roman"/>
          <w:b/>
          <w:bCs/>
          <w:sz w:val="24"/>
          <w:szCs w:val="24"/>
        </w:rPr>
        <w:t>Guida alla lingua bengalese</w:t>
      </w:r>
    </w:p>
    <w:p w:rsidR="0038361B" w:rsidRDefault="00B30D24" w:rsidP="00B30D24">
      <w:pPr>
        <w:jc w:val="both"/>
        <w:rPr>
          <w:rFonts w:ascii="Times New Roman" w:hAnsi="Times New Roman" w:cs="Times New Roman"/>
          <w:sz w:val="24"/>
          <w:szCs w:val="24"/>
        </w:rPr>
      </w:pPr>
      <w:r w:rsidRPr="00B30D24">
        <w:rPr>
          <w:rFonts w:ascii="Times New Roman" w:hAnsi="Times New Roman" w:cs="Times New Roman"/>
          <w:sz w:val="24"/>
          <w:szCs w:val="24"/>
        </w:rPr>
        <w:t> La lingua bengalese è la settima lingua più parlata al mondo: Con oltre 272,8 milioni di parlanti, secondo Ethnologue.com, il bengalese è la lingua ufficiale e nazionale del Bangladesh, un paese in cui viene utilizzato come lingua di insegnamento nell'istruzione. Si parla anche in alcune regioni dell'India. </w:t>
      </w:r>
    </w:p>
    <w:p w:rsidR="00B30D24" w:rsidRPr="00F8497A" w:rsidRDefault="00B30D24" w:rsidP="00B30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97A">
        <w:rPr>
          <w:rFonts w:ascii="Times New Roman" w:hAnsi="Times New Roman" w:cs="Times New Roman"/>
          <w:b/>
          <w:sz w:val="24"/>
          <w:szCs w:val="24"/>
        </w:rPr>
        <w:t>Mappa della lingua bengalese</w:t>
      </w:r>
    </w:p>
    <w:p w:rsidR="00B30D24" w:rsidRPr="00B30D24" w:rsidRDefault="00B30D24" w:rsidP="00B30D24">
      <w:pPr>
        <w:jc w:val="both"/>
        <w:rPr>
          <w:rFonts w:ascii="Times New Roman" w:hAnsi="Times New Roman" w:cs="Times New Roman"/>
          <w:sz w:val="24"/>
          <w:szCs w:val="24"/>
        </w:rPr>
      </w:pPr>
      <w:r w:rsidRPr="00B30D24">
        <w:rPr>
          <w:rFonts w:ascii="Times New Roman" w:hAnsi="Times New Roman" w:cs="Times New Roman"/>
          <w:sz w:val="24"/>
          <w:szCs w:val="24"/>
        </w:rPr>
        <w:t>La regione del Bengala, nell'Asia meridionale, è il luogo di nascita della </w:t>
      </w:r>
      <w:r>
        <w:rPr>
          <w:rFonts w:ascii="Times New Roman" w:hAnsi="Times New Roman" w:cs="Times New Roman"/>
          <w:sz w:val="24"/>
          <w:szCs w:val="24"/>
        </w:rPr>
        <w:t xml:space="preserve">lingua </w:t>
      </w:r>
      <w:r w:rsidRPr="00B30D24">
        <w:rPr>
          <w:rFonts w:ascii="Times New Roman" w:hAnsi="Times New Roman" w:cs="Times New Roman"/>
          <w:sz w:val="24"/>
          <w:szCs w:val="24"/>
        </w:rPr>
        <w:t>bengalese. Attualmente, la distribuzione linguistica è concentrata, abbracciando l'India e il Bangladesh, come illustrato nella mappa sottostante.</w:t>
      </w:r>
    </w:p>
    <w:p w:rsidR="00B30D24" w:rsidRPr="00B30D24" w:rsidRDefault="00B30D24" w:rsidP="00B30D24">
      <w:pPr>
        <w:jc w:val="both"/>
        <w:rPr>
          <w:rFonts w:ascii="Times New Roman" w:hAnsi="Times New Roman" w:cs="Times New Roman"/>
          <w:sz w:val="24"/>
          <w:szCs w:val="24"/>
        </w:rPr>
      </w:pPr>
      <w:r w:rsidRPr="00B30D2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98870" cy="3719322"/>
            <wp:effectExtent l="19050" t="0" r="0" b="0"/>
            <wp:docPr id="6" name="Immagine 6" descr="__wf_reserved_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__wf_reserved_inher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71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24" w:rsidRPr="00B30D24" w:rsidRDefault="00B30D24" w:rsidP="00B30D24">
      <w:pPr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D24">
        <w:rPr>
          <w:rFonts w:ascii="Times New Roman" w:hAnsi="Times New Roman" w:cs="Times New Roman"/>
          <w:i/>
          <w:sz w:val="24"/>
          <w:szCs w:val="24"/>
        </w:rPr>
        <w:t>Distribuzione geografica della lingua bengalese</w:t>
      </w:r>
    </w:p>
    <w:p w:rsidR="00B30D24" w:rsidRPr="00B30D24" w:rsidRDefault="00B30D24" w:rsidP="00B30D24">
      <w:pPr>
        <w:jc w:val="both"/>
        <w:rPr>
          <w:rFonts w:ascii="Times New Roman" w:hAnsi="Times New Roman" w:cs="Times New Roman"/>
          <w:sz w:val="24"/>
          <w:szCs w:val="24"/>
        </w:rPr>
      </w:pPr>
      <w:r w:rsidRPr="00B30D24">
        <w:rPr>
          <w:rFonts w:ascii="Times New Roman" w:hAnsi="Times New Roman" w:cs="Times New Roman"/>
          <w:sz w:val="24"/>
          <w:szCs w:val="24"/>
        </w:rPr>
        <w:t xml:space="preserve">Tra i 272 milioni di parlanti, considerando coloro che parlano il bengalese come prima o seconda lingua, 100 milioni di parlanti bengalesi si trovano in Bangladesh e circa 85 milioni in India (principalmente Bengala occidentale, Assam e </w:t>
      </w:r>
      <w:proofErr w:type="spellStart"/>
      <w:r w:rsidRPr="00B30D24">
        <w:rPr>
          <w:rFonts w:ascii="Times New Roman" w:hAnsi="Times New Roman" w:cs="Times New Roman"/>
          <w:sz w:val="24"/>
          <w:szCs w:val="24"/>
        </w:rPr>
        <w:t>Tripura</w:t>
      </w:r>
      <w:proofErr w:type="spellEnd"/>
      <w:r w:rsidRPr="00B30D24">
        <w:rPr>
          <w:rFonts w:ascii="Times New Roman" w:hAnsi="Times New Roman" w:cs="Times New Roman"/>
          <w:sz w:val="24"/>
          <w:szCs w:val="24"/>
        </w:rPr>
        <w:t>). </w:t>
      </w:r>
    </w:p>
    <w:p w:rsidR="00B30D24" w:rsidRPr="00B30D24" w:rsidRDefault="00B30D24" w:rsidP="00B30D24">
      <w:pPr>
        <w:jc w:val="both"/>
        <w:rPr>
          <w:rFonts w:ascii="Times New Roman" w:hAnsi="Times New Roman" w:cs="Times New Roman"/>
          <w:sz w:val="24"/>
          <w:szCs w:val="24"/>
        </w:rPr>
      </w:pPr>
      <w:r w:rsidRPr="00B30D24">
        <w:rPr>
          <w:rFonts w:ascii="Times New Roman" w:hAnsi="Times New Roman" w:cs="Times New Roman"/>
          <w:sz w:val="24"/>
          <w:szCs w:val="24"/>
        </w:rPr>
        <w:t>Più del 90% delle persone in Bangladesh parla bengalese, insieme a una varietà di lingue native. Il termine "</w:t>
      </w:r>
      <w:proofErr w:type="spellStart"/>
      <w:r w:rsidRPr="00B30D24">
        <w:rPr>
          <w:rFonts w:ascii="Times New Roman" w:hAnsi="Times New Roman" w:cs="Times New Roman"/>
          <w:sz w:val="24"/>
          <w:szCs w:val="24"/>
        </w:rPr>
        <w:t>Bangla</w:t>
      </w:r>
      <w:proofErr w:type="spellEnd"/>
      <w:r w:rsidRPr="00B30D24">
        <w:rPr>
          <w:rFonts w:ascii="Times New Roman" w:hAnsi="Times New Roman" w:cs="Times New Roman"/>
          <w:sz w:val="24"/>
          <w:szCs w:val="24"/>
        </w:rPr>
        <w:t>" può anche riferirsi a un dialetto del bengalese.</w:t>
      </w:r>
    </w:p>
    <w:p w:rsidR="009811D2" w:rsidRPr="009811D2" w:rsidRDefault="009811D2" w:rsidP="009811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1D2">
        <w:rPr>
          <w:rFonts w:ascii="Times New Roman" w:hAnsi="Times New Roman" w:cs="Times New Roman"/>
          <w:sz w:val="24"/>
          <w:szCs w:val="24"/>
        </w:rPr>
        <w:t>Lingua bengalese: Storia e Varietà</w:t>
      </w:r>
      <w:r w:rsidRPr="009811D2">
        <w:rPr>
          <w:rFonts w:ascii="Times New Roman" w:hAnsi="Times New Roman" w:cs="Times New Roman"/>
          <w:b/>
          <w:bCs/>
          <w:sz w:val="24"/>
          <w:szCs w:val="24"/>
        </w:rPr>
        <w:t>‍</w:t>
      </w:r>
    </w:p>
    <w:p w:rsidR="009811D2" w:rsidRPr="009811D2" w:rsidRDefault="009811D2" w:rsidP="009811D2">
      <w:pPr>
        <w:jc w:val="both"/>
        <w:rPr>
          <w:rFonts w:ascii="Times New Roman" w:hAnsi="Times New Roman" w:cs="Times New Roman"/>
          <w:sz w:val="24"/>
          <w:szCs w:val="24"/>
        </w:rPr>
      </w:pPr>
      <w:r w:rsidRPr="009811D2">
        <w:rPr>
          <w:rFonts w:ascii="Times New Roman" w:hAnsi="Times New Roman" w:cs="Times New Roman"/>
          <w:sz w:val="24"/>
          <w:szCs w:val="24"/>
        </w:rPr>
        <w:t xml:space="preserve">Secondo il Dipartimento di Lingue e Letterature Asiatiche dell'Università di Washington, dove viene offerto il corso di bengalese, la storia del </w:t>
      </w:r>
      <w:proofErr w:type="spellStart"/>
      <w:r w:rsidRPr="009811D2">
        <w:rPr>
          <w:rFonts w:ascii="Times New Roman" w:hAnsi="Times New Roman" w:cs="Times New Roman"/>
          <w:sz w:val="24"/>
          <w:szCs w:val="24"/>
        </w:rPr>
        <w:t>Bangla</w:t>
      </w:r>
      <w:proofErr w:type="spellEnd"/>
      <w:r w:rsidRPr="009811D2">
        <w:rPr>
          <w:rFonts w:ascii="Times New Roman" w:hAnsi="Times New Roman" w:cs="Times New Roman"/>
          <w:sz w:val="24"/>
          <w:szCs w:val="24"/>
        </w:rPr>
        <w:t xml:space="preserve"> e la sua letteratura è divisa in tre periodi:</w:t>
      </w:r>
    </w:p>
    <w:p w:rsidR="009811D2" w:rsidRPr="009811D2" w:rsidRDefault="009811D2" w:rsidP="009811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1D2">
        <w:rPr>
          <w:rFonts w:ascii="Times New Roman" w:hAnsi="Times New Roman" w:cs="Times New Roman"/>
          <w:sz w:val="24"/>
          <w:szCs w:val="24"/>
        </w:rPr>
        <w:t xml:space="preserve">il periodo del Vecchio </w:t>
      </w:r>
      <w:proofErr w:type="spellStart"/>
      <w:r w:rsidRPr="009811D2">
        <w:rPr>
          <w:rFonts w:ascii="Times New Roman" w:hAnsi="Times New Roman" w:cs="Times New Roman"/>
          <w:sz w:val="24"/>
          <w:szCs w:val="24"/>
        </w:rPr>
        <w:t>Bangla</w:t>
      </w:r>
      <w:proofErr w:type="spellEnd"/>
      <w:r w:rsidRPr="009811D2">
        <w:rPr>
          <w:rFonts w:ascii="Times New Roman" w:hAnsi="Times New Roman" w:cs="Times New Roman"/>
          <w:sz w:val="24"/>
          <w:szCs w:val="24"/>
        </w:rPr>
        <w:t xml:space="preserve"> (1000-1350 d.C.); celebrato dal manoscritto di canzoni </w:t>
      </w:r>
      <w:r w:rsidRPr="00F8497A">
        <w:rPr>
          <w:rFonts w:ascii="Times New Roman" w:hAnsi="Times New Roman" w:cs="Times New Roman"/>
          <w:sz w:val="24"/>
          <w:szCs w:val="24"/>
        </w:rPr>
        <w:t>buddiste</w:t>
      </w:r>
      <w:r w:rsidR="00F849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1D2" w:rsidRPr="009811D2" w:rsidRDefault="009811D2" w:rsidP="009811D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1D2">
        <w:rPr>
          <w:rFonts w:ascii="Times New Roman" w:hAnsi="Times New Roman" w:cs="Times New Roman"/>
          <w:sz w:val="24"/>
          <w:szCs w:val="24"/>
        </w:rPr>
        <w:lastRenderedPageBreak/>
        <w:t>periodo medio (1350-1800); con un vasto corpus di letteratura, dedicata sia a temi indù che musulmani.</w:t>
      </w:r>
    </w:p>
    <w:p w:rsidR="009811D2" w:rsidRPr="009811D2" w:rsidRDefault="009811D2" w:rsidP="009811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1D2">
        <w:rPr>
          <w:rFonts w:ascii="Times New Roman" w:hAnsi="Times New Roman" w:cs="Times New Roman"/>
          <w:sz w:val="24"/>
          <w:szCs w:val="24"/>
        </w:rPr>
        <w:t xml:space="preserve">bengalese moderno (risale al XIX secolo); quando il Rinascimento bengalese ha prodotto molti grandi scrittori, la figura più nota è </w:t>
      </w:r>
      <w:proofErr w:type="spellStart"/>
      <w:r w:rsidRPr="009811D2">
        <w:rPr>
          <w:rFonts w:ascii="Times New Roman" w:hAnsi="Times New Roman" w:cs="Times New Roman"/>
          <w:sz w:val="24"/>
          <w:szCs w:val="24"/>
        </w:rPr>
        <w:t>Rabindranath</w:t>
      </w:r>
      <w:proofErr w:type="spellEnd"/>
      <w:r w:rsidRPr="00981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D2">
        <w:rPr>
          <w:rFonts w:ascii="Times New Roman" w:hAnsi="Times New Roman" w:cs="Times New Roman"/>
          <w:sz w:val="24"/>
          <w:szCs w:val="24"/>
        </w:rPr>
        <w:t>Tagore</w:t>
      </w:r>
      <w:proofErr w:type="spellEnd"/>
      <w:r w:rsidRPr="009811D2">
        <w:rPr>
          <w:rFonts w:ascii="Times New Roman" w:hAnsi="Times New Roman" w:cs="Times New Roman"/>
          <w:sz w:val="24"/>
          <w:szCs w:val="24"/>
        </w:rPr>
        <w:t xml:space="preserve"> (1861-1941), che vinse il Premio Nobel per la letteratura nel 1913, il primo premio Nobel dall'Asia.</w:t>
      </w:r>
    </w:p>
    <w:p w:rsidR="009811D2" w:rsidRPr="009811D2" w:rsidRDefault="009811D2" w:rsidP="009811D2">
      <w:pPr>
        <w:jc w:val="both"/>
        <w:rPr>
          <w:rFonts w:ascii="Times New Roman" w:hAnsi="Times New Roman" w:cs="Times New Roman"/>
          <w:sz w:val="24"/>
          <w:szCs w:val="24"/>
        </w:rPr>
      </w:pPr>
      <w:r w:rsidRPr="009811D2">
        <w:rPr>
          <w:rFonts w:ascii="Times New Roman" w:hAnsi="Times New Roman" w:cs="Times New Roman"/>
          <w:sz w:val="24"/>
          <w:szCs w:val="24"/>
        </w:rPr>
        <w:t>La lingua bengalese è stata davvero importante per l'indipendenza del Bangladesh. Il movimento per la lingua bengalese, chiamato "</w:t>
      </w:r>
      <w:proofErr w:type="spellStart"/>
      <w:r w:rsidRPr="009811D2">
        <w:rPr>
          <w:rFonts w:ascii="Times New Roman" w:hAnsi="Times New Roman" w:cs="Times New Roman"/>
          <w:i/>
          <w:iCs/>
          <w:sz w:val="24"/>
          <w:szCs w:val="24"/>
        </w:rPr>
        <w:t>bhasha</w:t>
      </w:r>
      <w:proofErr w:type="spellEnd"/>
      <w:r w:rsidRPr="00981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11D2">
        <w:rPr>
          <w:rFonts w:ascii="Times New Roman" w:hAnsi="Times New Roman" w:cs="Times New Roman"/>
          <w:i/>
          <w:iCs/>
          <w:sz w:val="24"/>
          <w:szCs w:val="24"/>
        </w:rPr>
        <w:t>andolon</w:t>
      </w:r>
      <w:proofErr w:type="spellEnd"/>
      <w:r w:rsidRPr="009811D2">
        <w:rPr>
          <w:rFonts w:ascii="Times New Roman" w:hAnsi="Times New Roman" w:cs="Times New Roman"/>
          <w:sz w:val="24"/>
          <w:szCs w:val="24"/>
        </w:rPr>
        <w:t xml:space="preserve">", contribuì al riconoscimento del bengalese come lingua ufficiale dell'allora </w:t>
      </w:r>
      <w:proofErr w:type="spellStart"/>
      <w:r w:rsidRPr="009811D2">
        <w:rPr>
          <w:rFonts w:ascii="Times New Roman" w:hAnsi="Times New Roman" w:cs="Times New Roman"/>
          <w:sz w:val="24"/>
          <w:szCs w:val="24"/>
        </w:rPr>
        <w:t>Dominion</w:t>
      </w:r>
      <w:proofErr w:type="spellEnd"/>
      <w:r w:rsidRPr="009811D2">
        <w:rPr>
          <w:rFonts w:ascii="Times New Roman" w:hAnsi="Times New Roman" w:cs="Times New Roman"/>
          <w:sz w:val="24"/>
          <w:szCs w:val="24"/>
        </w:rPr>
        <w:t xml:space="preserve"> del Pakistan. </w:t>
      </w:r>
    </w:p>
    <w:p w:rsidR="009811D2" w:rsidRPr="009811D2" w:rsidRDefault="009811D2" w:rsidP="009811D2">
      <w:pPr>
        <w:jc w:val="both"/>
        <w:rPr>
          <w:rFonts w:ascii="Times New Roman" w:hAnsi="Times New Roman" w:cs="Times New Roman"/>
          <w:sz w:val="24"/>
          <w:szCs w:val="24"/>
        </w:rPr>
      </w:pPr>
      <w:r w:rsidRPr="009811D2">
        <w:rPr>
          <w:rFonts w:ascii="Times New Roman" w:hAnsi="Times New Roman" w:cs="Times New Roman"/>
          <w:sz w:val="24"/>
          <w:szCs w:val="24"/>
        </w:rPr>
        <w:t>Il </w:t>
      </w:r>
      <w:proofErr w:type="spellStart"/>
      <w:r w:rsidRPr="009811D2">
        <w:rPr>
          <w:rFonts w:ascii="Times New Roman" w:hAnsi="Times New Roman" w:cs="Times New Roman"/>
          <w:sz w:val="24"/>
          <w:szCs w:val="24"/>
        </w:rPr>
        <w:t>Bhasha</w:t>
      </w:r>
      <w:proofErr w:type="spellEnd"/>
      <w:r w:rsidRPr="00981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1D2">
        <w:rPr>
          <w:rFonts w:ascii="Times New Roman" w:hAnsi="Times New Roman" w:cs="Times New Roman"/>
          <w:sz w:val="24"/>
          <w:szCs w:val="24"/>
        </w:rPr>
        <w:t>Andolon</w:t>
      </w:r>
      <w:proofErr w:type="spellEnd"/>
      <w:r w:rsidRPr="009811D2">
        <w:rPr>
          <w:rFonts w:ascii="Times New Roman" w:hAnsi="Times New Roman" w:cs="Times New Roman"/>
          <w:sz w:val="24"/>
          <w:szCs w:val="24"/>
        </w:rPr>
        <w:t> si svolse durante i primi anni '50, con eventi significativi intorno al 1952. Di conseguenza, il movimento ha gettato le basi per la guerra di liberazione del Bangladesh nel 1971.</w:t>
      </w:r>
    </w:p>
    <w:p w:rsidR="009811D2" w:rsidRDefault="009811D2" w:rsidP="009811D2">
      <w:pPr>
        <w:jc w:val="both"/>
        <w:rPr>
          <w:rFonts w:ascii="Times New Roman" w:hAnsi="Times New Roman" w:cs="Times New Roman"/>
          <w:sz w:val="24"/>
          <w:szCs w:val="24"/>
        </w:rPr>
      </w:pPr>
      <w:r w:rsidRPr="009811D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72200" cy="3703320"/>
            <wp:effectExtent l="19050" t="0" r="0" b="0"/>
            <wp:docPr id="16" name="Immagine 16" descr="__wf_reserved_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__wf_reserved_inher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7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97A" w:rsidRPr="00F8497A" w:rsidRDefault="00F8497A" w:rsidP="00F8497A">
      <w:pPr>
        <w:jc w:val="both"/>
        <w:rPr>
          <w:rFonts w:ascii="Times New Roman" w:hAnsi="Times New Roman" w:cs="Times New Roman"/>
          <w:sz w:val="24"/>
          <w:szCs w:val="24"/>
        </w:rPr>
      </w:pPr>
      <w:r w:rsidRPr="00F8497A">
        <w:rPr>
          <w:rFonts w:ascii="Times New Roman" w:hAnsi="Times New Roman" w:cs="Times New Roman"/>
          <w:sz w:val="24"/>
          <w:szCs w:val="24"/>
        </w:rPr>
        <w:t xml:space="preserve">Ci sono due varietà di stili nella lingua bengalese: il </w:t>
      </w:r>
      <w:proofErr w:type="spellStart"/>
      <w:r w:rsidRPr="00F8497A">
        <w:rPr>
          <w:rFonts w:ascii="Times New Roman" w:hAnsi="Times New Roman" w:cs="Times New Roman"/>
          <w:sz w:val="24"/>
          <w:szCs w:val="24"/>
        </w:rPr>
        <w:t>Sadhubhasa</w:t>
      </w:r>
      <w:proofErr w:type="spellEnd"/>
      <w:r w:rsidRPr="00F8497A">
        <w:rPr>
          <w:rFonts w:ascii="Times New Roman" w:hAnsi="Times New Roman" w:cs="Times New Roman"/>
          <w:sz w:val="24"/>
          <w:szCs w:val="24"/>
        </w:rPr>
        <w:t xml:space="preserve"> (discorso elegante o signorile) e il </w:t>
      </w:r>
      <w:proofErr w:type="spellStart"/>
      <w:r w:rsidRPr="00F8497A">
        <w:rPr>
          <w:rFonts w:ascii="Times New Roman" w:hAnsi="Times New Roman" w:cs="Times New Roman"/>
          <w:sz w:val="24"/>
          <w:szCs w:val="24"/>
        </w:rPr>
        <w:t>Chaltibhasa</w:t>
      </w:r>
      <w:proofErr w:type="spellEnd"/>
      <w:r w:rsidRPr="00F8497A">
        <w:rPr>
          <w:rFonts w:ascii="Times New Roman" w:hAnsi="Times New Roman" w:cs="Times New Roman"/>
          <w:sz w:val="24"/>
          <w:szCs w:val="24"/>
        </w:rPr>
        <w:t xml:space="preserve"> (discorso corrente o colloquiale).</w:t>
      </w:r>
    </w:p>
    <w:p w:rsidR="00F8497A" w:rsidRPr="00F8497A" w:rsidRDefault="00F8497A" w:rsidP="00F849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97A">
        <w:rPr>
          <w:rFonts w:ascii="Times New Roman" w:hAnsi="Times New Roman" w:cs="Times New Roman"/>
          <w:sz w:val="24"/>
          <w:szCs w:val="24"/>
        </w:rPr>
        <w:t>Chaltibhasa</w:t>
      </w:r>
      <w:proofErr w:type="spellEnd"/>
      <w:r w:rsidRPr="00F8497A">
        <w:rPr>
          <w:rFonts w:ascii="Times New Roman" w:hAnsi="Times New Roman" w:cs="Times New Roman"/>
          <w:sz w:val="24"/>
          <w:szCs w:val="24"/>
        </w:rPr>
        <w:t xml:space="preserve"> è entrato nell'uso letterario dall'inizio del XX secolo e all'inizio del XXI secolo era diventato la variante dominante.</w:t>
      </w:r>
    </w:p>
    <w:p w:rsidR="00F8497A" w:rsidRPr="00F8497A" w:rsidRDefault="00F8497A" w:rsidP="00F8497A">
      <w:pPr>
        <w:jc w:val="both"/>
        <w:rPr>
          <w:rFonts w:ascii="Times New Roman" w:hAnsi="Times New Roman" w:cs="Times New Roman"/>
          <w:sz w:val="24"/>
          <w:szCs w:val="24"/>
        </w:rPr>
      </w:pPr>
      <w:r w:rsidRPr="00F8497A">
        <w:rPr>
          <w:rFonts w:ascii="Times New Roman" w:hAnsi="Times New Roman" w:cs="Times New Roman"/>
          <w:sz w:val="24"/>
          <w:szCs w:val="24"/>
        </w:rPr>
        <w:t>Sebbene le distinzioni nell'uso del bengalese siano associate alla classe sociale, al livello di istruzione e alla religione, le maggiori differenze sono regionali. </w:t>
      </w:r>
    </w:p>
    <w:p w:rsidR="00F8497A" w:rsidRPr="00F8497A" w:rsidRDefault="00F8497A" w:rsidP="00F8497A">
      <w:pPr>
        <w:jc w:val="both"/>
        <w:rPr>
          <w:rFonts w:ascii="Times New Roman" w:hAnsi="Times New Roman" w:cs="Times New Roman"/>
          <w:sz w:val="24"/>
          <w:szCs w:val="24"/>
        </w:rPr>
      </w:pPr>
      <w:r w:rsidRPr="00F8497A">
        <w:rPr>
          <w:rFonts w:ascii="Times New Roman" w:hAnsi="Times New Roman" w:cs="Times New Roman"/>
          <w:sz w:val="24"/>
          <w:szCs w:val="24"/>
        </w:rPr>
        <w:t xml:space="preserve">Queste differenze caratterizzano i toni dei dialetti. Il bengalese è parlato principalmente nel territorio del Bangladesh, mentre il </w:t>
      </w:r>
      <w:proofErr w:type="spellStart"/>
      <w:r w:rsidRPr="00F8497A">
        <w:rPr>
          <w:rFonts w:ascii="Times New Roman" w:hAnsi="Times New Roman" w:cs="Times New Roman"/>
          <w:sz w:val="24"/>
          <w:szCs w:val="24"/>
        </w:rPr>
        <w:t>rarhi</w:t>
      </w:r>
      <w:proofErr w:type="spellEnd"/>
      <w:r w:rsidRPr="00F8497A">
        <w:rPr>
          <w:rFonts w:ascii="Times New Roman" w:hAnsi="Times New Roman" w:cs="Times New Roman"/>
          <w:sz w:val="24"/>
          <w:szCs w:val="24"/>
        </w:rPr>
        <w:t xml:space="preserve"> è dominante nel Bengala occidentale (India) e il </w:t>
      </w:r>
      <w:proofErr w:type="spellStart"/>
      <w:r w:rsidRPr="00F8497A">
        <w:rPr>
          <w:rFonts w:ascii="Times New Roman" w:hAnsi="Times New Roman" w:cs="Times New Roman"/>
          <w:sz w:val="24"/>
          <w:szCs w:val="24"/>
        </w:rPr>
        <w:t>varendri</w:t>
      </w:r>
      <w:proofErr w:type="spellEnd"/>
      <w:r w:rsidRPr="00F8497A">
        <w:rPr>
          <w:rFonts w:ascii="Times New Roman" w:hAnsi="Times New Roman" w:cs="Times New Roman"/>
          <w:sz w:val="24"/>
          <w:szCs w:val="24"/>
        </w:rPr>
        <w:t xml:space="preserve"> nel nord del Bengala occidentale e nel nord del Bangladesh. Guarda la mappa qui sotto.</w:t>
      </w:r>
    </w:p>
    <w:p w:rsidR="00F8497A" w:rsidRDefault="00F8497A" w:rsidP="00F8497A">
      <w:pPr>
        <w:jc w:val="both"/>
        <w:rPr>
          <w:rFonts w:ascii="Times New Roman" w:hAnsi="Times New Roman" w:cs="Times New Roman"/>
          <w:sz w:val="24"/>
          <w:szCs w:val="24"/>
        </w:rPr>
      </w:pPr>
      <w:r w:rsidRPr="00F8497A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019800" cy="3611880"/>
            <wp:effectExtent l="19050" t="0" r="0" b="0"/>
            <wp:docPr id="26" name="Immagine 26" descr="__wf_reserved_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__wf_reserved_inher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97A" w:rsidRPr="00F8497A" w:rsidRDefault="00F8497A" w:rsidP="00F84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97A">
        <w:rPr>
          <w:rFonts w:ascii="Times New Roman" w:hAnsi="Times New Roman" w:cs="Times New Roman"/>
          <w:b/>
          <w:sz w:val="24"/>
          <w:szCs w:val="24"/>
        </w:rPr>
        <w:t>Particolarità della grammatica della lingua bengalese</w:t>
      </w:r>
    </w:p>
    <w:p w:rsidR="00F8497A" w:rsidRPr="00F8497A" w:rsidRDefault="00F8497A" w:rsidP="00F8497A">
      <w:pPr>
        <w:jc w:val="both"/>
        <w:rPr>
          <w:rFonts w:ascii="Times New Roman" w:hAnsi="Times New Roman" w:cs="Times New Roman"/>
          <w:sz w:val="24"/>
          <w:szCs w:val="24"/>
        </w:rPr>
      </w:pPr>
      <w:r w:rsidRPr="00F8497A">
        <w:rPr>
          <w:rFonts w:ascii="Times New Roman" w:hAnsi="Times New Roman" w:cs="Times New Roman"/>
          <w:sz w:val="24"/>
          <w:szCs w:val="24"/>
        </w:rPr>
        <w:t>Il bengalese è un membro del ramo indo-ario della famiglia linguistica indoeuropea. </w:t>
      </w:r>
    </w:p>
    <w:p w:rsidR="00F8497A" w:rsidRPr="00F8497A" w:rsidRDefault="00F8497A" w:rsidP="00F8497A">
      <w:pPr>
        <w:jc w:val="both"/>
        <w:rPr>
          <w:rFonts w:ascii="Times New Roman" w:hAnsi="Times New Roman" w:cs="Times New Roman"/>
          <w:sz w:val="24"/>
          <w:szCs w:val="24"/>
        </w:rPr>
      </w:pPr>
      <w:r w:rsidRPr="00F8497A">
        <w:rPr>
          <w:rFonts w:ascii="Times New Roman" w:hAnsi="Times New Roman" w:cs="Times New Roman"/>
          <w:sz w:val="24"/>
          <w:szCs w:val="24"/>
        </w:rPr>
        <w:t>È una lingua con una qualità melodiosa e una struttura grammaticale piuttosto complessa, che utilizza l'alfabeto bengalese, con 12 vocali e 36 consonanti. </w:t>
      </w:r>
    </w:p>
    <w:p w:rsidR="00F8497A" w:rsidRPr="00F8497A" w:rsidRDefault="00F8497A" w:rsidP="00F849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97A">
        <w:rPr>
          <w:rFonts w:ascii="Times New Roman" w:hAnsi="Times New Roman" w:cs="Times New Roman"/>
          <w:sz w:val="24"/>
          <w:szCs w:val="24"/>
        </w:rPr>
        <w:t>I sostantivi bengalesi non si flettono per genere - femminile o maschile.</w:t>
      </w:r>
    </w:p>
    <w:p w:rsidR="00F8497A" w:rsidRPr="00F8497A" w:rsidRDefault="00F8497A" w:rsidP="00F849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97A">
        <w:rPr>
          <w:rFonts w:ascii="Times New Roman" w:hAnsi="Times New Roman" w:cs="Times New Roman"/>
          <w:sz w:val="24"/>
          <w:szCs w:val="24"/>
        </w:rPr>
        <w:t>I sostantivi si flettono per i numeri. I plurali sono tipicamente ottenuti aggiungendo suffissi come "-</w:t>
      </w:r>
      <w:r w:rsidRPr="00F8497A">
        <w:rPr>
          <w:rFonts w:ascii="Nirmala UI" w:hAnsi="Nirmala UI" w:cs="Nirmala UI"/>
          <w:sz w:val="24"/>
          <w:szCs w:val="24"/>
        </w:rPr>
        <w:t>রা</w:t>
      </w:r>
      <w:r w:rsidRPr="00F8497A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F849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8497A">
        <w:rPr>
          <w:rFonts w:ascii="Times New Roman" w:hAnsi="Times New Roman" w:cs="Times New Roman"/>
          <w:sz w:val="24"/>
          <w:szCs w:val="24"/>
        </w:rPr>
        <w:t>) o "-</w:t>
      </w:r>
      <w:r w:rsidRPr="00F8497A">
        <w:rPr>
          <w:rFonts w:ascii="Nirmala UI" w:hAnsi="Nirmala UI" w:cs="Nirmala UI"/>
          <w:sz w:val="24"/>
          <w:szCs w:val="24"/>
        </w:rPr>
        <w:t>গুলি</w:t>
      </w:r>
      <w:r w:rsidRPr="00F8497A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F8497A">
        <w:rPr>
          <w:rFonts w:ascii="Times New Roman" w:hAnsi="Times New Roman" w:cs="Times New Roman"/>
          <w:sz w:val="24"/>
          <w:szCs w:val="24"/>
        </w:rPr>
        <w:t>guli</w:t>
      </w:r>
      <w:proofErr w:type="spellEnd"/>
      <w:r w:rsidRPr="00F8497A">
        <w:rPr>
          <w:rFonts w:ascii="Times New Roman" w:hAnsi="Times New Roman" w:cs="Times New Roman"/>
          <w:sz w:val="24"/>
          <w:szCs w:val="24"/>
        </w:rPr>
        <w:t>). </w:t>
      </w:r>
    </w:p>
    <w:p w:rsidR="00F8497A" w:rsidRPr="00F8497A" w:rsidRDefault="00F8497A" w:rsidP="00F849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97A">
        <w:rPr>
          <w:rFonts w:ascii="Times New Roman" w:hAnsi="Times New Roman" w:cs="Times New Roman"/>
          <w:sz w:val="24"/>
          <w:szCs w:val="24"/>
        </w:rPr>
        <w:t>Pronomi e formalità: I pronomi bengalesi cambiano in base alla formalità, alla distanza e al numero. Ad esempio, il pronome di seconda persona ha variazioni informali (</w:t>
      </w:r>
      <w:r w:rsidRPr="00F8497A">
        <w:rPr>
          <w:rFonts w:ascii="Nirmala UI" w:hAnsi="Nirmala UI" w:cs="Nirmala UI"/>
          <w:sz w:val="24"/>
          <w:szCs w:val="24"/>
        </w:rPr>
        <w:t>তুই</w:t>
      </w:r>
      <w:r w:rsidRPr="00F849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497A">
        <w:rPr>
          <w:rFonts w:ascii="Times New Roman" w:hAnsi="Times New Roman" w:cs="Times New Roman"/>
          <w:sz w:val="24"/>
          <w:szCs w:val="24"/>
        </w:rPr>
        <w:t>tui</w:t>
      </w:r>
      <w:proofErr w:type="spellEnd"/>
      <w:r w:rsidRPr="00F8497A">
        <w:rPr>
          <w:rFonts w:ascii="Times New Roman" w:hAnsi="Times New Roman" w:cs="Times New Roman"/>
          <w:sz w:val="24"/>
          <w:szCs w:val="24"/>
        </w:rPr>
        <w:t>), semi-formali (</w:t>
      </w:r>
      <w:r w:rsidRPr="00F8497A">
        <w:rPr>
          <w:rFonts w:ascii="Nirmala UI" w:hAnsi="Nirmala UI" w:cs="Nirmala UI"/>
          <w:sz w:val="24"/>
          <w:szCs w:val="24"/>
        </w:rPr>
        <w:t>তুমি</w:t>
      </w:r>
      <w:r w:rsidRPr="00F849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497A">
        <w:rPr>
          <w:rFonts w:ascii="Times New Roman" w:hAnsi="Times New Roman" w:cs="Times New Roman"/>
          <w:sz w:val="24"/>
          <w:szCs w:val="24"/>
        </w:rPr>
        <w:t>tumi</w:t>
      </w:r>
      <w:proofErr w:type="spellEnd"/>
      <w:r w:rsidRPr="00F8497A">
        <w:rPr>
          <w:rFonts w:ascii="Times New Roman" w:hAnsi="Times New Roman" w:cs="Times New Roman"/>
          <w:sz w:val="24"/>
          <w:szCs w:val="24"/>
        </w:rPr>
        <w:t>) e formali (</w:t>
      </w:r>
      <w:r w:rsidRPr="00F8497A">
        <w:rPr>
          <w:rFonts w:ascii="Nirmala UI" w:hAnsi="Nirmala UI" w:cs="Nirmala UI"/>
          <w:sz w:val="24"/>
          <w:szCs w:val="24"/>
        </w:rPr>
        <w:t>আপনি</w:t>
      </w:r>
      <w:r w:rsidRPr="00F849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497A">
        <w:rPr>
          <w:rFonts w:ascii="Times New Roman" w:hAnsi="Times New Roman" w:cs="Times New Roman"/>
          <w:sz w:val="24"/>
          <w:szCs w:val="24"/>
        </w:rPr>
        <w:t>apni</w:t>
      </w:r>
      <w:proofErr w:type="spellEnd"/>
      <w:r w:rsidRPr="00F8497A">
        <w:rPr>
          <w:rFonts w:ascii="Times New Roman" w:hAnsi="Times New Roman" w:cs="Times New Roman"/>
          <w:sz w:val="24"/>
          <w:szCs w:val="24"/>
        </w:rPr>
        <w:t>).</w:t>
      </w:r>
    </w:p>
    <w:p w:rsidR="00F8497A" w:rsidRPr="00F8497A" w:rsidRDefault="00F8497A" w:rsidP="00F849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97A">
        <w:rPr>
          <w:rFonts w:ascii="Times New Roman" w:hAnsi="Times New Roman" w:cs="Times New Roman"/>
          <w:sz w:val="24"/>
          <w:szCs w:val="24"/>
        </w:rPr>
        <w:t>La struttura tipica della frase in bengalese è </w:t>
      </w:r>
      <w:proofErr w:type="spellStart"/>
      <w:r w:rsidRPr="00F8497A">
        <w:rPr>
          <w:rFonts w:ascii="Times New Roman" w:hAnsi="Times New Roman" w:cs="Times New Roman"/>
          <w:sz w:val="24"/>
          <w:szCs w:val="24"/>
        </w:rPr>
        <w:t>Soggetto-Oggetto-Verbo</w:t>
      </w:r>
      <w:proofErr w:type="spellEnd"/>
      <w:r>
        <w:rPr>
          <w:rFonts w:ascii="Times New Roman" w:hAnsi="Times New Roman" w:cs="Times New Roman"/>
          <w:sz w:val="24"/>
          <w:szCs w:val="24"/>
        </w:rPr>
        <w:t> (SOV).</w:t>
      </w:r>
    </w:p>
    <w:p w:rsidR="00F8497A" w:rsidRPr="00F8497A" w:rsidRDefault="00F8497A" w:rsidP="00F849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97A">
        <w:rPr>
          <w:rFonts w:ascii="Times New Roman" w:hAnsi="Times New Roman" w:cs="Times New Roman"/>
          <w:sz w:val="24"/>
          <w:szCs w:val="24"/>
        </w:rPr>
        <w:t>I verbi bengalesi sono molto flessi, cambiando forma per indicare il tempo, l'aspetto, il modo e la persona. La lingua distingue principalmente tra tre tempi: presente, passato e futuro; di solito si usano i suffissi per fare la distinzione. </w:t>
      </w:r>
    </w:p>
    <w:p w:rsidR="001D25AA" w:rsidRDefault="001D25AA" w:rsidP="001D25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6162C"/>
        </w:rPr>
      </w:pPr>
      <w:r>
        <w:rPr>
          <w:rFonts w:ascii="Arial" w:hAnsi="Arial" w:cs="Arial"/>
          <w:color w:val="16162C"/>
        </w:rPr>
        <w:t>Invece delle preposizioni, il bengalese usa</w:t>
      </w:r>
      <w:r>
        <w:rPr>
          <w:rStyle w:val="Enfasigrassetto"/>
          <w:rFonts w:ascii="Arial" w:hAnsi="Arial" w:cs="Arial"/>
          <w:b w:val="0"/>
          <w:bCs w:val="0"/>
          <w:color w:val="16162C"/>
        </w:rPr>
        <w:t> </w:t>
      </w:r>
      <w:proofErr w:type="spellStart"/>
      <w:r>
        <w:rPr>
          <w:rStyle w:val="Enfasicorsivo"/>
          <w:rFonts w:ascii="Arial" w:hAnsi="Arial" w:cs="Arial"/>
          <w:color w:val="16162C"/>
        </w:rPr>
        <w:t>post</w:t>
      </w:r>
      <w:r>
        <w:rPr>
          <w:rStyle w:val="Enfasigrassetto"/>
          <w:rFonts w:ascii="Arial" w:hAnsi="Arial" w:cs="Arial"/>
          <w:b w:val="0"/>
          <w:bCs w:val="0"/>
          <w:color w:val="16162C"/>
        </w:rPr>
        <w:t>posizioni</w:t>
      </w:r>
      <w:proofErr w:type="spellEnd"/>
      <w:r>
        <w:rPr>
          <w:rFonts w:ascii="Arial" w:hAnsi="Arial" w:cs="Arial"/>
          <w:color w:val="16162C"/>
        </w:rPr>
        <w:t xml:space="preserve">, che seguono il sostantivo o il pronome che governano. Queste </w:t>
      </w:r>
      <w:proofErr w:type="spellStart"/>
      <w:r>
        <w:rPr>
          <w:rFonts w:ascii="Arial" w:hAnsi="Arial" w:cs="Arial"/>
          <w:color w:val="16162C"/>
        </w:rPr>
        <w:t>postposizioni</w:t>
      </w:r>
      <w:proofErr w:type="spellEnd"/>
      <w:r>
        <w:rPr>
          <w:rFonts w:ascii="Arial" w:hAnsi="Arial" w:cs="Arial"/>
          <w:color w:val="16162C"/>
        </w:rPr>
        <w:t xml:space="preserve"> indicano relazioni come la posizione, la direzione e il possesso. </w:t>
      </w:r>
    </w:p>
    <w:p w:rsidR="001D25AA" w:rsidRDefault="001D25AA" w:rsidP="001D25AA">
      <w:pPr>
        <w:pStyle w:val="NormaleWeb"/>
        <w:shd w:val="clear" w:color="auto" w:fill="FFFFFF"/>
        <w:spacing w:before="0" w:beforeAutospacing="0" w:line="359" w:lineRule="atLeast"/>
        <w:rPr>
          <w:rFonts w:ascii="Arial" w:hAnsi="Arial" w:cs="Arial"/>
          <w:color w:val="16162C"/>
        </w:rPr>
      </w:pPr>
      <w:r>
        <w:rPr>
          <w:rFonts w:ascii="Arial" w:hAnsi="Arial" w:cs="Arial"/>
          <w:color w:val="16162C"/>
        </w:rPr>
        <w:br/>
      </w:r>
      <w:r>
        <w:rPr>
          <w:rStyle w:val="Enfasicorsivo"/>
          <w:rFonts w:ascii="Arial" w:hAnsi="Arial" w:cs="Arial"/>
          <w:color w:val="16162C"/>
        </w:rPr>
        <w:t>Esempio:</w:t>
      </w:r>
      <w:r>
        <w:rPr>
          <w:rFonts w:ascii="Arial" w:hAnsi="Arial" w:cs="Arial"/>
          <w:color w:val="16162C"/>
        </w:rPr>
        <w:t> </w:t>
      </w:r>
      <w:r>
        <w:rPr>
          <w:rFonts w:ascii="Nirmala UI" w:hAnsi="Nirmala UI" w:cs="Nirmala UI"/>
          <w:color w:val="16162C"/>
        </w:rPr>
        <w:t>টেবিলের</w:t>
      </w:r>
      <w:r>
        <w:rPr>
          <w:rFonts w:ascii="Arial" w:hAnsi="Arial" w:cs="Arial"/>
          <w:color w:val="16162C"/>
        </w:rPr>
        <w:t xml:space="preserve"> </w:t>
      </w:r>
      <w:r>
        <w:rPr>
          <w:rFonts w:ascii="Nirmala UI" w:hAnsi="Nirmala UI" w:cs="Nirmala UI"/>
          <w:color w:val="16162C"/>
        </w:rPr>
        <w:t>উপর</w:t>
      </w:r>
      <w:r>
        <w:rPr>
          <w:rFonts w:ascii="Arial" w:hAnsi="Arial" w:cs="Arial"/>
          <w:color w:val="16162C"/>
        </w:rPr>
        <w:t xml:space="preserve"> (</w:t>
      </w:r>
      <w:proofErr w:type="spellStart"/>
      <w:r>
        <w:rPr>
          <w:rFonts w:ascii="Arial" w:hAnsi="Arial" w:cs="Arial"/>
          <w:color w:val="16162C"/>
        </w:rPr>
        <w:t>Tebiler</w:t>
      </w:r>
      <w:proofErr w:type="spellEnd"/>
      <w:r>
        <w:rPr>
          <w:rFonts w:ascii="Arial" w:hAnsi="Arial" w:cs="Arial"/>
          <w:color w:val="16162C"/>
        </w:rPr>
        <w:t xml:space="preserve"> </w:t>
      </w:r>
      <w:proofErr w:type="spellStart"/>
      <w:r>
        <w:rPr>
          <w:rFonts w:ascii="Arial" w:hAnsi="Arial" w:cs="Arial"/>
          <w:color w:val="16162C"/>
        </w:rPr>
        <w:t>upor</w:t>
      </w:r>
      <w:proofErr w:type="spellEnd"/>
      <w:r>
        <w:rPr>
          <w:rFonts w:ascii="Arial" w:hAnsi="Arial" w:cs="Arial"/>
          <w:color w:val="16162C"/>
        </w:rPr>
        <w:t>) - "Sul tavolo".</w:t>
      </w:r>
    </w:p>
    <w:p w:rsidR="001D25AA" w:rsidRDefault="001D25AA" w:rsidP="001D25AA">
      <w:pPr>
        <w:pStyle w:val="NormaleWeb"/>
        <w:shd w:val="clear" w:color="auto" w:fill="FFFFFF"/>
        <w:spacing w:before="0" w:beforeAutospacing="0" w:line="359" w:lineRule="atLeast"/>
        <w:rPr>
          <w:rFonts w:ascii="Arial" w:hAnsi="Arial" w:cs="Arial"/>
          <w:color w:val="16162C"/>
        </w:rPr>
      </w:pPr>
      <w:r>
        <w:rPr>
          <w:rFonts w:ascii="Arial" w:hAnsi="Arial" w:cs="Arial"/>
          <w:color w:val="16162C"/>
        </w:rPr>
        <w:lastRenderedPageBreak/>
        <w:t>Curioso del suono della lingua bengalese? Dai un'occhiata a questo video, </w:t>
      </w:r>
      <w:hyperlink r:id="rId8" w:history="1">
        <w:r>
          <w:rPr>
            <w:rStyle w:val="Collegamentoipertestuale"/>
            <w:rFonts w:ascii="Arial" w:hAnsi="Arial" w:cs="Arial"/>
            <w:color w:val="F86011"/>
          </w:rPr>
          <w:t>Il suono della lingua bengalese (UDHR, numeri, saluti, parole e testo di esempio)</w:t>
        </w:r>
      </w:hyperlink>
    </w:p>
    <w:p w:rsidR="00F8497A" w:rsidRDefault="00F8497A" w:rsidP="00F849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0D" w:rsidRPr="0010450D" w:rsidRDefault="0010450D" w:rsidP="001045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50D">
        <w:rPr>
          <w:rFonts w:ascii="Times New Roman" w:hAnsi="Times New Roman" w:cs="Times New Roman"/>
          <w:b/>
          <w:bCs/>
          <w:sz w:val="24"/>
          <w:szCs w:val="24"/>
        </w:rPr>
        <w:t>Nomi</w:t>
      </w:r>
    </w:p>
    <w:p w:rsidR="0010450D" w:rsidRPr="0010450D" w:rsidRDefault="0010450D" w:rsidP="0010450D">
      <w:pPr>
        <w:jc w:val="both"/>
        <w:rPr>
          <w:rFonts w:ascii="Times New Roman" w:hAnsi="Times New Roman" w:cs="Times New Roman"/>
          <w:sz w:val="24"/>
          <w:szCs w:val="24"/>
        </w:rPr>
      </w:pPr>
      <w:r w:rsidRPr="0010450D">
        <w:rPr>
          <w:rFonts w:ascii="Times New Roman" w:hAnsi="Times New Roman" w:cs="Times New Roman"/>
          <w:sz w:val="24"/>
          <w:szCs w:val="24"/>
        </w:rPr>
        <w:t>Nomi e pronomi sono declinati per 4 casi: </w:t>
      </w:r>
      <w:hyperlink r:id="rId9" w:tooltip="Nominativo" w:history="1">
        <w:r w:rsidRPr="0010450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nominativo</w:t>
        </w:r>
      </w:hyperlink>
      <w:r w:rsidRPr="0010450D">
        <w:rPr>
          <w:rFonts w:ascii="Times New Roman" w:hAnsi="Times New Roman" w:cs="Times New Roman"/>
          <w:sz w:val="24"/>
          <w:szCs w:val="24"/>
        </w:rPr>
        <w:t>, </w:t>
      </w:r>
      <w:hyperlink r:id="rId10" w:tooltip="Accusativo" w:history="1">
        <w:r w:rsidRPr="0010450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accusativo</w:t>
        </w:r>
      </w:hyperlink>
      <w:r w:rsidRPr="0010450D">
        <w:rPr>
          <w:rFonts w:ascii="Times New Roman" w:hAnsi="Times New Roman" w:cs="Times New Roman"/>
          <w:sz w:val="24"/>
          <w:szCs w:val="24"/>
        </w:rPr>
        <w:t>, </w:t>
      </w:r>
      <w:hyperlink r:id="rId11" w:tooltip="Genitivo" w:history="1">
        <w:r w:rsidRPr="0010450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genitivo</w:t>
        </w:r>
      </w:hyperlink>
      <w:r w:rsidRPr="0010450D">
        <w:rPr>
          <w:rFonts w:ascii="Times New Roman" w:hAnsi="Times New Roman" w:cs="Times New Roman"/>
          <w:sz w:val="24"/>
          <w:szCs w:val="24"/>
        </w:rPr>
        <w:t> (con valore possessivo) e </w:t>
      </w:r>
      <w:hyperlink r:id="rId12" w:tooltip="Locativo" w:history="1">
        <w:r w:rsidRPr="0010450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locativo</w:t>
        </w:r>
      </w:hyperlink>
      <w:r w:rsidRPr="0010450D">
        <w:rPr>
          <w:rFonts w:ascii="Times New Roman" w:hAnsi="Times New Roman" w:cs="Times New Roman"/>
          <w:sz w:val="24"/>
          <w:szCs w:val="24"/>
        </w:rPr>
        <w:t>. Inoltre lo schema di declinazione dipende dal nome se è animato o meno. Quando viene aggiunto un articolo come -</w:t>
      </w:r>
      <w:r w:rsidRPr="0010450D">
        <w:rPr>
          <w:rFonts w:ascii="Nirmala UI" w:hAnsi="Nirmala UI" w:cs="Nirmala UI"/>
          <w:sz w:val="24"/>
          <w:szCs w:val="24"/>
        </w:rPr>
        <w:t>টা</w:t>
      </w:r>
      <w:r w:rsidRPr="0010450D">
        <w:rPr>
          <w:rFonts w:ascii="Times New Roman" w:hAnsi="Times New Roman" w:cs="Times New Roman"/>
          <w:sz w:val="24"/>
          <w:szCs w:val="24"/>
        </w:rPr>
        <w:t xml:space="preserve"> (</w:t>
      </w:r>
      <w:r w:rsidRPr="0010450D">
        <w:rPr>
          <w:rFonts w:ascii="Times New Roman" w:hAnsi="Times New Roman" w:cs="Times New Roman"/>
          <w:i/>
          <w:iCs/>
          <w:sz w:val="24"/>
          <w:szCs w:val="24"/>
        </w:rPr>
        <w:t>-ṭa</w:t>
      </w:r>
      <w:r w:rsidRPr="0010450D">
        <w:rPr>
          <w:rFonts w:ascii="Times New Roman" w:hAnsi="Times New Roman" w:cs="Times New Roman"/>
          <w:sz w:val="24"/>
          <w:szCs w:val="24"/>
        </w:rPr>
        <w:t>) per il singolare o -</w:t>
      </w:r>
      <w:r w:rsidRPr="0010450D">
        <w:rPr>
          <w:rFonts w:ascii="Nirmala UI" w:hAnsi="Nirmala UI" w:cs="Nirmala UI"/>
          <w:sz w:val="24"/>
          <w:szCs w:val="24"/>
        </w:rPr>
        <w:t>গুলো</w:t>
      </w:r>
      <w:r w:rsidRPr="001045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450D">
        <w:rPr>
          <w:rFonts w:ascii="Times New Roman" w:hAnsi="Times New Roman" w:cs="Times New Roman"/>
          <w:i/>
          <w:iCs/>
          <w:sz w:val="24"/>
          <w:szCs w:val="24"/>
        </w:rPr>
        <w:t>-gulo</w:t>
      </w:r>
      <w:proofErr w:type="spellEnd"/>
      <w:r w:rsidRPr="0010450D">
        <w:rPr>
          <w:rFonts w:ascii="Times New Roman" w:hAnsi="Times New Roman" w:cs="Times New Roman"/>
          <w:sz w:val="24"/>
          <w:szCs w:val="24"/>
        </w:rPr>
        <w:t>) per il plurale, come nella tabella sotto, il numero viene declinato.</w:t>
      </w:r>
    </w:p>
    <w:p w:rsidR="0010450D" w:rsidRPr="0010450D" w:rsidRDefault="0010450D" w:rsidP="0010450D">
      <w:pPr>
        <w:jc w:val="both"/>
        <w:rPr>
          <w:rFonts w:ascii="Times New Roman" w:hAnsi="Times New Roman" w:cs="Times New Roman"/>
          <w:sz w:val="24"/>
          <w:szCs w:val="24"/>
        </w:rPr>
      </w:pPr>
      <w:r w:rsidRPr="0010450D">
        <w:rPr>
          <w:rFonts w:ascii="Times New Roman" w:hAnsi="Times New Roman" w:cs="Times New Roman"/>
          <w:sz w:val="24"/>
          <w:szCs w:val="24"/>
        </w:rPr>
        <w:t>Nella maggior parte delle grammatiche bengalesi i casi sono divisi in 6 categorie e un caso possessivo addizionale (non riconosciuto come un vero caso dai grammatici bengalesi). Nell'uso invece i casi sono raggruppati solo in 4 categorie.</w:t>
      </w:r>
    </w:p>
    <w:p w:rsidR="008C2341" w:rsidRPr="00F8497A" w:rsidRDefault="008C2341" w:rsidP="00F849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1D2" w:rsidRPr="009811D2" w:rsidRDefault="009811D2" w:rsidP="0098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D24" w:rsidRPr="00B30D24" w:rsidRDefault="00B30D24" w:rsidP="00B30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D24" w:rsidRPr="00B30D24" w:rsidSect="00383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1BD"/>
    <w:multiLevelType w:val="multilevel"/>
    <w:tmpl w:val="508C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A493F"/>
    <w:multiLevelType w:val="multilevel"/>
    <w:tmpl w:val="9A20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A34E6"/>
    <w:multiLevelType w:val="multilevel"/>
    <w:tmpl w:val="1444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A7EE3"/>
    <w:multiLevelType w:val="multilevel"/>
    <w:tmpl w:val="356CC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60DD"/>
    <w:rsid w:val="0010450D"/>
    <w:rsid w:val="001D25AA"/>
    <w:rsid w:val="0038361B"/>
    <w:rsid w:val="005760DD"/>
    <w:rsid w:val="008C2341"/>
    <w:rsid w:val="009811D2"/>
    <w:rsid w:val="00B30D24"/>
    <w:rsid w:val="00B742E8"/>
    <w:rsid w:val="00F8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61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0D2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D2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D25AA"/>
    <w:rPr>
      <w:b/>
      <w:bCs/>
    </w:rPr>
  </w:style>
  <w:style w:type="character" w:styleId="Enfasicorsivo">
    <w:name w:val="Emphasis"/>
    <w:basedOn w:val="Carpredefinitoparagrafo"/>
    <w:uiPriority w:val="20"/>
    <w:qFormat/>
    <w:rsid w:val="001D25AA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1D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86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0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cWk05wto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t.wikipedia.org/wiki/Locati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t.wikipedia.org/wiki/Genitiv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t.wikipedia.org/wiki/Accusati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Nominati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bondanese</dc:creator>
  <cp:lastModifiedBy>giovanna bondanese</cp:lastModifiedBy>
  <cp:revision>7</cp:revision>
  <dcterms:created xsi:type="dcterms:W3CDTF">2025-07-06T13:48:00Z</dcterms:created>
  <dcterms:modified xsi:type="dcterms:W3CDTF">2025-07-06T13:59:00Z</dcterms:modified>
</cp:coreProperties>
</file>